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EE" w:rsidRPr="003728DD" w:rsidRDefault="000015EE" w:rsidP="000015EE">
      <w:pPr>
        <w:spacing w:line="360" w:lineRule="auto"/>
        <w:jc w:val="center"/>
        <w:rPr>
          <w:rFonts w:ascii="Arial" w:hAnsi="Arial" w:cs="Arial"/>
          <w:sz w:val="28"/>
          <w:szCs w:val="28"/>
        </w:rPr>
      </w:pPr>
      <w:bookmarkStart w:id="0" w:name="_GoBack"/>
      <w:bookmarkEnd w:id="0"/>
      <w:r w:rsidRPr="003728DD">
        <w:rPr>
          <w:rFonts w:ascii="Arial" w:hAnsi="Arial" w:cs="Arial"/>
          <w:sz w:val="28"/>
          <w:szCs w:val="28"/>
        </w:rPr>
        <w:t>CÂMARA DE VEREADORES DE GETÚLIO VARGAS</w:t>
      </w:r>
    </w:p>
    <w:p w:rsidR="000015EE" w:rsidRPr="003728DD" w:rsidRDefault="000015EE" w:rsidP="000015EE">
      <w:pPr>
        <w:spacing w:line="360" w:lineRule="auto"/>
        <w:jc w:val="center"/>
        <w:rPr>
          <w:rFonts w:ascii="Arial" w:hAnsi="Arial" w:cs="Arial"/>
          <w:sz w:val="28"/>
          <w:szCs w:val="28"/>
        </w:rPr>
      </w:pPr>
      <w:r w:rsidRPr="003728DD">
        <w:rPr>
          <w:rFonts w:ascii="Arial" w:hAnsi="Arial" w:cs="Arial"/>
          <w:sz w:val="28"/>
          <w:szCs w:val="28"/>
        </w:rPr>
        <w:t xml:space="preserve">Rua Irmão Gabriel Leão, </w:t>
      </w:r>
      <w:proofErr w:type="gramStart"/>
      <w:r w:rsidRPr="003728DD">
        <w:rPr>
          <w:rFonts w:ascii="Arial" w:hAnsi="Arial" w:cs="Arial"/>
          <w:sz w:val="28"/>
          <w:szCs w:val="28"/>
        </w:rPr>
        <w:t>681</w:t>
      </w:r>
      <w:proofErr w:type="gramEnd"/>
    </w:p>
    <w:p w:rsidR="000015EE" w:rsidRPr="003728DD" w:rsidRDefault="000015EE" w:rsidP="000015EE">
      <w:pPr>
        <w:spacing w:line="360" w:lineRule="auto"/>
        <w:jc w:val="center"/>
        <w:rPr>
          <w:rFonts w:ascii="Arial" w:hAnsi="Arial" w:cs="Arial"/>
          <w:sz w:val="28"/>
          <w:szCs w:val="28"/>
        </w:rPr>
      </w:pPr>
      <w:r w:rsidRPr="003728DD">
        <w:rPr>
          <w:rFonts w:ascii="Arial" w:hAnsi="Arial" w:cs="Arial"/>
          <w:sz w:val="28"/>
          <w:szCs w:val="28"/>
        </w:rPr>
        <w:t>Getúlio Vargas-RS 99.900-000</w:t>
      </w:r>
    </w:p>
    <w:p w:rsidR="000015EE" w:rsidRPr="003728DD" w:rsidRDefault="000015EE" w:rsidP="000015EE">
      <w:pPr>
        <w:spacing w:line="360" w:lineRule="auto"/>
        <w:jc w:val="center"/>
        <w:rPr>
          <w:rFonts w:ascii="Arial" w:hAnsi="Arial" w:cs="Arial"/>
          <w:sz w:val="28"/>
          <w:szCs w:val="28"/>
        </w:rPr>
      </w:pPr>
    </w:p>
    <w:p w:rsidR="000015EE" w:rsidRPr="003728DD" w:rsidRDefault="000015EE" w:rsidP="000015EE">
      <w:pPr>
        <w:spacing w:line="360" w:lineRule="auto"/>
        <w:jc w:val="center"/>
        <w:rPr>
          <w:rFonts w:ascii="Arial" w:hAnsi="Arial" w:cs="Arial"/>
          <w:sz w:val="28"/>
          <w:szCs w:val="28"/>
        </w:rPr>
      </w:pPr>
    </w:p>
    <w:p w:rsidR="000015EE" w:rsidRPr="003728DD" w:rsidRDefault="000015EE" w:rsidP="000015EE">
      <w:pPr>
        <w:spacing w:line="360" w:lineRule="auto"/>
        <w:jc w:val="center"/>
        <w:rPr>
          <w:rFonts w:ascii="Arial" w:hAnsi="Arial" w:cs="Arial"/>
          <w:sz w:val="28"/>
          <w:szCs w:val="28"/>
        </w:rPr>
      </w:pPr>
    </w:p>
    <w:p w:rsidR="000015EE" w:rsidRPr="003728DD" w:rsidRDefault="000015EE" w:rsidP="000015EE">
      <w:pPr>
        <w:spacing w:line="360" w:lineRule="auto"/>
        <w:jc w:val="center"/>
        <w:rPr>
          <w:rFonts w:ascii="Arial" w:hAnsi="Arial" w:cs="Arial"/>
          <w:sz w:val="28"/>
          <w:szCs w:val="28"/>
        </w:rPr>
      </w:pPr>
    </w:p>
    <w:p w:rsidR="000015EE" w:rsidRPr="003728DD" w:rsidRDefault="000015EE" w:rsidP="000015EE">
      <w:pPr>
        <w:spacing w:line="360" w:lineRule="auto"/>
        <w:jc w:val="center"/>
        <w:rPr>
          <w:rFonts w:ascii="Arial" w:hAnsi="Arial" w:cs="Arial"/>
          <w:sz w:val="28"/>
          <w:szCs w:val="28"/>
        </w:rPr>
      </w:pPr>
    </w:p>
    <w:p w:rsidR="000015EE" w:rsidRPr="003728DD" w:rsidRDefault="000015EE" w:rsidP="000015EE">
      <w:pPr>
        <w:spacing w:line="360" w:lineRule="auto"/>
        <w:jc w:val="center"/>
        <w:rPr>
          <w:rFonts w:ascii="Arial" w:hAnsi="Arial" w:cs="Arial"/>
          <w:sz w:val="28"/>
          <w:szCs w:val="28"/>
        </w:rPr>
      </w:pPr>
    </w:p>
    <w:p w:rsidR="000015EE" w:rsidRPr="003728DD" w:rsidRDefault="000015EE" w:rsidP="000015EE">
      <w:pPr>
        <w:spacing w:line="360" w:lineRule="auto"/>
        <w:jc w:val="center"/>
        <w:rPr>
          <w:rFonts w:ascii="Arial" w:hAnsi="Arial" w:cs="Arial"/>
          <w:b/>
          <w:sz w:val="32"/>
          <w:szCs w:val="32"/>
        </w:rPr>
      </w:pPr>
      <w:r w:rsidRPr="003728DD">
        <w:rPr>
          <w:rFonts w:ascii="Arial" w:hAnsi="Arial" w:cs="Arial"/>
          <w:b/>
          <w:sz w:val="32"/>
          <w:szCs w:val="32"/>
        </w:rPr>
        <w:t>Processo Administrativo nº 1</w:t>
      </w:r>
      <w:r w:rsidR="00D15681" w:rsidRPr="003728DD">
        <w:rPr>
          <w:rFonts w:ascii="Arial" w:hAnsi="Arial" w:cs="Arial"/>
          <w:b/>
          <w:sz w:val="32"/>
          <w:szCs w:val="32"/>
        </w:rPr>
        <w:t>98</w:t>
      </w:r>
      <w:r w:rsidRPr="003728DD">
        <w:rPr>
          <w:rFonts w:ascii="Arial" w:hAnsi="Arial" w:cs="Arial"/>
          <w:b/>
          <w:sz w:val="32"/>
          <w:szCs w:val="32"/>
        </w:rPr>
        <w:t xml:space="preserve">/2024 </w:t>
      </w:r>
    </w:p>
    <w:p w:rsidR="000015EE" w:rsidRPr="003728DD" w:rsidRDefault="00D15681" w:rsidP="000015EE">
      <w:pPr>
        <w:spacing w:line="360" w:lineRule="auto"/>
        <w:jc w:val="center"/>
        <w:rPr>
          <w:rFonts w:ascii="Arial" w:hAnsi="Arial" w:cs="Arial"/>
          <w:b/>
          <w:sz w:val="32"/>
          <w:szCs w:val="32"/>
        </w:rPr>
      </w:pPr>
      <w:r w:rsidRPr="003728DD">
        <w:rPr>
          <w:rFonts w:ascii="Arial" w:hAnsi="Arial" w:cs="Arial"/>
          <w:b/>
          <w:sz w:val="32"/>
          <w:szCs w:val="32"/>
        </w:rPr>
        <w:t>Dispensa de Licitação 150</w:t>
      </w:r>
      <w:r w:rsidR="000015EE" w:rsidRPr="003728DD">
        <w:rPr>
          <w:rFonts w:ascii="Arial" w:hAnsi="Arial" w:cs="Arial"/>
          <w:b/>
          <w:sz w:val="32"/>
          <w:szCs w:val="32"/>
        </w:rPr>
        <w:t>/2024</w:t>
      </w:r>
    </w:p>
    <w:p w:rsidR="000015EE" w:rsidRPr="003728DD" w:rsidRDefault="000015EE" w:rsidP="000015EE">
      <w:pPr>
        <w:spacing w:line="360" w:lineRule="auto"/>
        <w:jc w:val="center"/>
        <w:rPr>
          <w:rFonts w:ascii="Arial" w:hAnsi="Arial" w:cs="Arial"/>
          <w:b/>
          <w:sz w:val="32"/>
          <w:szCs w:val="32"/>
        </w:rPr>
      </w:pPr>
      <w:r w:rsidRPr="003728DD">
        <w:rPr>
          <w:rFonts w:ascii="Arial" w:hAnsi="Arial" w:cs="Arial"/>
          <w:b/>
          <w:sz w:val="32"/>
          <w:szCs w:val="32"/>
        </w:rPr>
        <w:t xml:space="preserve">Art. 75, inciso II, Lei 14.133 de </w:t>
      </w:r>
      <w:proofErr w:type="gramStart"/>
      <w:r w:rsidRPr="003728DD">
        <w:rPr>
          <w:rFonts w:ascii="Arial" w:hAnsi="Arial" w:cs="Arial"/>
          <w:b/>
          <w:sz w:val="32"/>
          <w:szCs w:val="32"/>
        </w:rPr>
        <w:t>1</w:t>
      </w:r>
      <w:proofErr w:type="gramEnd"/>
      <w:r w:rsidRPr="003728DD">
        <w:rPr>
          <w:rFonts w:ascii="Arial" w:hAnsi="Arial" w:cs="Arial"/>
          <w:b/>
          <w:sz w:val="32"/>
          <w:szCs w:val="32"/>
        </w:rPr>
        <w:t xml:space="preserve"> de Abril de 2021.</w:t>
      </w:r>
    </w:p>
    <w:p w:rsidR="000015EE" w:rsidRPr="003728DD" w:rsidRDefault="000015EE" w:rsidP="000015EE">
      <w:pPr>
        <w:spacing w:line="360" w:lineRule="auto"/>
        <w:jc w:val="center"/>
        <w:rPr>
          <w:rFonts w:ascii="Arial" w:hAnsi="Arial" w:cs="Arial"/>
          <w:sz w:val="28"/>
          <w:szCs w:val="28"/>
        </w:rPr>
      </w:pPr>
    </w:p>
    <w:p w:rsidR="000015EE" w:rsidRPr="003728DD" w:rsidRDefault="000015EE" w:rsidP="000015EE">
      <w:pPr>
        <w:spacing w:line="360" w:lineRule="auto"/>
        <w:jc w:val="center"/>
        <w:rPr>
          <w:rFonts w:ascii="Arial" w:hAnsi="Arial" w:cs="Arial"/>
          <w:sz w:val="28"/>
          <w:szCs w:val="28"/>
        </w:rPr>
      </w:pPr>
    </w:p>
    <w:p w:rsidR="000015EE" w:rsidRPr="003728DD" w:rsidRDefault="000015EE" w:rsidP="000015EE">
      <w:pPr>
        <w:spacing w:line="360" w:lineRule="auto"/>
        <w:rPr>
          <w:rFonts w:ascii="Arial" w:hAnsi="Arial" w:cs="Arial"/>
          <w:sz w:val="28"/>
          <w:szCs w:val="28"/>
        </w:rPr>
      </w:pPr>
    </w:p>
    <w:p w:rsidR="000015EE" w:rsidRPr="003728DD" w:rsidRDefault="000015EE" w:rsidP="000015EE">
      <w:pPr>
        <w:spacing w:line="360" w:lineRule="auto"/>
        <w:ind w:left="1134"/>
        <w:jc w:val="both"/>
        <w:rPr>
          <w:rFonts w:ascii="Arial" w:hAnsi="Arial" w:cs="Arial"/>
          <w:sz w:val="28"/>
          <w:szCs w:val="28"/>
        </w:rPr>
      </w:pPr>
    </w:p>
    <w:p w:rsidR="000015EE" w:rsidRPr="003728DD" w:rsidRDefault="000015EE" w:rsidP="000015EE">
      <w:pPr>
        <w:spacing w:line="360" w:lineRule="auto"/>
        <w:ind w:left="1134"/>
        <w:jc w:val="both"/>
        <w:rPr>
          <w:rFonts w:ascii="Arial" w:hAnsi="Arial" w:cs="Arial"/>
          <w:sz w:val="28"/>
          <w:szCs w:val="28"/>
        </w:rPr>
      </w:pPr>
    </w:p>
    <w:p w:rsidR="000015EE" w:rsidRPr="003728DD" w:rsidRDefault="000015EE" w:rsidP="000015EE">
      <w:pPr>
        <w:spacing w:line="360" w:lineRule="auto"/>
        <w:ind w:left="1134"/>
        <w:jc w:val="both"/>
        <w:rPr>
          <w:rFonts w:ascii="Arial" w:hAnsi="Arial" w:cs="Arial"/>
          <w:sz w:val="28"/>
          <w:szCs w:val="28"/>
        </w:rPr>
      </w:pPr>
    </w:p>
    <w:p w:rsidR="00D15681" w:rsidRPr="003728DD" w:rsidRDefault="00D15681" w:rsidP="000015EE">
      <w:pPr>
        <w:spacing w:line="360" w:lineRule="auto"/>
        <w:ind w:left="1134"/>
        <w:jc w:val="both"/>
        <w:rPr>
          <w:rFonts w:ascii="Arial" w:hAnsi="Arial" w:cs="Arial"/>
          <w:sz w:val="28"/>
          <w:szCs w:val="28"/>
        </w:rPr>
      </w:pPr>
    </w:p>
    <w:p w:rsidR="000015EE" w:rsidRPr="003728DD" w:rsidRDefault="000015EE" w:rsidP="000015EE">
      <w:pPr>
        <w:spacing w:line="360" w:lineRule="auto"/>
        <w:ind w:left="1134"/>
        <w:jc w:val="both"/>
        <w:rPr>
          <w:rFonts w:ascii="Arial" w:hAnsi="Arial" w:cs="Arial"/>
          <w:sz w:val="28"/>
          <w:szCs w:val="28"/>
        </w:rPr>
      </w:pPr>
    </w:p>
    <w:p w:rsidR="00DB019C" w:rsidRPr="003728DD" w:rsidRDefault="001B2A46" w:rsidP="00D15681">
      <w:pPr>
        <w:spacing w:line="360" w:lineRule="auto"/>
        <w:jc w:val="both"/>
        <w:rPr>
          <w:rFonts w:ascii="Arial" w:hAnsi="Arial" w:cs="Arial"/>
          <w:b/>
          <w:bCs/>
        </w:rPr>
      </w:pPr>
      <w:r w:rsidRPr="003728DD">
        <w:rPr>
          <w:rFonts w:ascii="Arial" w:hAnsi="Arial" w:cs="Arial"/>
          <w:b/>
          <w:sz w:val="28"/>
          <w:szCs w:val="28"/>
        </w:rPr>
        <w:t>OBJETIVO:</w:t>
      </w:r>
      <w:r w:rsidRPr="003728DD">
        <w:rPr>
          <w:rFonts w:ascii="Arial" w:hAnsi="Arial" w:cs="Arial"/>
          <w:b/>
          <w:i/>
          <w:sz w:val="28"/>
          <w:szCs w:val="28"/>
        </w:rPr>
        <w:t xml:space="preserve"> </w:t>
      </w:r>
      <w:r w:rsidR="00D15681" w:rsidRPr="003728DD">
        <w:rPr>
          <w:rFonts w:ascii="Arial" w:hAnsi="Arial" w:cs="Arial"/>
        </w:rPr>
        <w:t>A</w:t>
      </w:r>
      <w:r w:rsidR="00D15681" w:rsidRPr="003728DD">
        <w:rPr>
          <w:rFonts w:ascii="Arial" w:hAnsi="Arial" w:cs="Arial"/>
          <w:iCs/>
        </w:rPr>
        <w:t>quisição de troféus para premiação e concessão do título Mulher Cidadã 2024, conforme Lei Municipal 5.229/2017 e Decreto Legislativo 03/2024</w:t>
      </w:r>
      <w:r w:rsidR="00D15681" w:rsidRPr="003728DD">
        <w:rPr>
          <w:rFonts w:ascii="Arial" w:hAnsi="Arial" w:cs="Arial"/>
        </w:rPr>
        <w:t xml:space="preserve">. Total de três unidades. Descrição: troféu fundido em bronze (altura 22 cm), com base de pedra em </w:t>
      </w:r>
      <w:proofErr w:type="spellStart"/>
      <w:r w:rsidR="00D15681" w:rsidRPr="003728DD">
        <w:rPr>
          <w:rFonts w:ascii="Arial" w:hAnsi="Arial" w:cs="Arial"/>
        </w:rPr>
        <w:t>travertino</w:t>
      </w:r>
      <w:proofErr w:type="spellEnd"/>
      <w:r w:rsidR="00D15681" w:rsidRPr="003728DD">
        <w:rPr>
          <w:rFonts w:ascii="Arial" w:hAnsi="Arial" w:cs="Arial"/>
        </w:rPr>
        <w:t xml:space="preserve"> (altura pedra </w:t>
      </w:r>
      <w:proofErr w:type="gramStart"/>
      <w:r w:rsidR="00D15681" w:rsidRPr="003728DD">
        <w:rPr>
          <w:rFonts w:ascii="Arial" w:hAnsi="Arial" w:cs="Arial"/>
        </w:rPr>
        <w:t>2</w:t>
      </w:r>
      <w:proofErr w:type="gramEnd"/>
      <w:r w:rsidR="00D15681" w:rsidRPr="003728DD">
        <w:rPr>
          <w:rFonts w:ascii="Arial" w:hAnsi="Arial" w:cs="Arial"/>
        </w:rPr>
        <w:t xml:space="preserve"> cm – largura pedra 16 cm), com plaqueta dourada para inscrição (altura plaqueta 4 cm – largura plaqueta 10 cm) – modelo em anexo.</w:t>
      </w:r>
    </w:p>
    <w:p w:rsidR="000015EE" w:rsidRPr="003728DD" w:rsidRDefault="000015EE" w:rsidP="000015EE">
      <w:pPr>
        <w:spacing w:line="360" w:lineRule="auto"/>
        <w:jc w:val="center"/>
        <w:outlineLvl w:val="0"/>
        <w:rPr>
          <w:rFonts w:ascii="Arial" w:hAnsi="Arial" w:cs="Arial"/>
          <w:b/>
          <w:bCs/>
        </w:rPr>
      </w:pPr>
      <w:r w:rsidRPr="003728DD">
        <w:rPr>
          <w:rFonts w:ascii="Arial" w:hAnsi="Arial" w:cs="Arial"/>
          <w:b/>
          <w:bCs/>
        </w:rPr>
        <w:lastRenderedPageBreak/>
        <w:t>TERMO DE ABERTURA</w:t>
      </w:r>
    </w:p>
    <w:p w:rsidR="000015EE" w:rsidRPr="003728DD" w:rsidRDefault="000015EE" w:rsidP="00D15681">
      <w:pPr>
        <w:spacing w:line="360" w:lineRule="auto"/>
        <w:ind w:firstLine="709"/>
        <w:jc w:val="both"/>
        <w:rPr>
          <w:rFonts w:ascii="Arial" w:hAnsi="Arial" w:cs="Arial"/>
        </w:rPr>
      </w:pPr>
      <w:r w:rsidRPr="003728DD">
        <w:rPr>
          <w:rFonts w:ascii="Arial" w:hAnsi="Arial" w:cs="Arial"/>
        </w:rPr>
        <w:tab/>
      </w:r>
      <w:r w:rsidRPr="003728DD">
        <w:rPr>
          <w:rFonts w:ascii="Arial" w:hAnsi="Arial" w:cs="Arial"/>
        </w:rPr>
        <w:tab/>
      </w:r>
    </w:p>
    <w:p w:rsidR="000015EE" w:rsidRPr="003728DD" w:rsidRDefault="001B2A46" w:rsidP="00D15681">
      <w:pPr>
        <w:spacing w:line="360" w:lineRule="auto"/>
        <w:ind w:firstLine="709"/>
        <w:jc w:val="both"/>
        <w:rPr>
          <w:rFonts w:ascii="Arial" w:hAnsi="Arial" w:cs="Arial"/>
          <w:b/>
        </w:rPr>
      </w:pPr>
      <w:r w:rsidRPr="003728DD">
        <w:rPr>
          <w:rFonts w:ascii="Arial" w:hAnsi="Arial" w:cs="Arial"/>
        </w:rPr>
        <w:t>O Presidente da Câmara Municipal de Getúlio Vargas, no uso de suas atribuições legais, declara e determina por este termo a abertura de Processo Administrativo para compra de material, consistente em:</w:t>
      </w:r>
    </w:p>
    <w:p w:rsidR="000015EE" w:rsidRPr="003728DD" w:rsidRDefault="000015EE" w:rsidP="000015EE">
      <w:pPr>
        <w:spacing w:line="360" w:lineRule="auto"/>
        <w:ind w:firstLine="1134"/>
        <w:jc w:val="both"/>
        <w:rPr>
          <w:rFonts w:ascii="Arial" w:hAnsi="Arial" w:cs="Arial"/>
          <w:b/>
        </w:rPr>
      </w:pPr>
    </w:p>
    <w:p w:rsidR="006F7673" w:rsidRPr="003728DD" w:rsidRDefault="00D15681" w:rsidP="00D15681">
      <w:pPr>
        <w:tabs>
          <w:tab w:val="left" w:pos="709"/>
        </w:tabs>
        <w:spacing w:line="360" w:lineRule="auto"/>
        <w:ind w:left="709"/>
        <w:jc w:val="both"/>
        <w:rPr>
          <w:rFonts w:ascii="Arial" w:hAnsi="Arial" w:cs="Arial"/>
          <w:b/>
          <w:sz w:val="23"/>
          <w:szCs w:val="23"/>
        </w:rPr>
      </w:pPr>
      <w:r w:rsidRPr="003728DD">
        <w:rPr>
          <w:rFonts w:ascii="Arial" w:hAnsi="Arial" w:cs="Arial"/>
          <w:sz w:val="23"/>
          <w:szCs w:val="23"/>
        </w:rPr>
        <w:t>A</w:t>
      </w:r>
      <w:r w:rsidRPr="003728DD">
        <w:rPr>
          <w:rFonts w:ascii="Arial" w:hAnsi="Arial" w:cs="Arial"/>
          <w:iCs/>
          <w:sz w:val="23"/>
          <w:szCs w:val="23"/>
        </w:rPr>
        <w:t>quisição de troféus para premiação e concessão do título Mulher Cidadã 2024, conforme Lei Municipal 5.229/2017 e Decreto Legislativo 03/2024</w:t>
      </w:r>
      <w:r w:rsidRPr="003728DD">
        <w:rPr>
          <w:rFonts w:ascii="Arial" w:hAnsi="Arial" w:cs="Arial"/>
          <w:sz w:val="23"/>
          <w:szCs w:val="23"/>
        </w:rPr>
        <w:t xml:space="preserve">. Total de três unidades. Descrição: troféu fundido em bronze (altura 22 cm), com base de pedra em </w:t>
      </w:r>
      <w:proofErr w:type="spellStart"/>
      <w:r w:rsidRPr="003728DD">
        <w:rPr>
          <w:rFonts w:ascii="Arial" w:hAnsi="Arial" w:cs="Arial"/>
          <w:sz w:val="23"/>
          <w:szCs w:val="23"/>
        </w:rPr>
        <w:t>travertino</w:t>
      </w:r>
      <w:proofErr w:type="spellEnd"/>
      <w:r w:rsidRPr="003728DD">
        <w:rPr>
          <w:rFonts w:ascii="Arial" w:hAnsi="Arial" w:cs="Arial"/>
          <w:sz w:val="23"/>
          <w:szCs w:val="23"/>
        </w:rPr>
        <w:t xml:space="preserve"> (altura pedra </w:t>
      </w:r>
      <w:proofErr w:type="gramStart"/>
      <w:r w:rsidRPr="003728DD">
        <w:rPr>
          <w:rFonts w:ascii="Arial" w:hAnsi="Arial" w:cs="Arial"/>
          <w:sz w:val="23"/>
          <w:szCs w:val="23"/>
        </w:rPr>
        <w:t>2</w:t>
      </w:r>
      <w:proofErr w:type="gramEnd"/>
      <w:r w:rsidRPr="003728DD">
        <w:rPr>
          <w:rFonts w:ascii="Arial" w:hAnsi="Arial" w:cs="Arial"/>
          <w:sz w:val="23"/>
          <w:szCs w:val="23"/>
        </w:rPr>
        <w:t xml:space="preserve"> cm – largura pedra 16 cm), com plaqueta dourada para inscrição (altura plaqueta 4 cm – largura plaqueta 10 cm) – modelo em anexo</w:t>
      </w:r>
      <w:r w:rsidR="006F7673" w:rsidRPr="003728DD">
        <w:rPr>
          <w:rFonts w:ascii="Arial" w:hAnsi="Arial" w:cs="Arial"/>
          <w:b/>
          <w:sz w:val="23"/>
          <w:szCs w:val="23"/>
        </w:rPr>
        <w:t>.</w:t>
      </w:r>
    </w:p>
    <w:p w:rsidR="006D2F63" w:rsidRPr="003728DD" w:rsidRDefault="006D2F63" w:rsidP="001B2A46">
      <w:pPr>
        <w:spacing w:line="360" w:lineRule="auto"/>
        <w:ind w:left="1134"/>
        <w:jc w:val="both"/>
        <w:rPr>
          <w:rFonts w:ascii="Arial" w:hAnsi="Arial" w:cs="Arial"/>
          <w:b/>
        </w:rPr>
      </w:pPr>
    </w:p>
    <w:p w:rsidR="00D15681" w:rsidRPr="003728DD" w:rsidRDefault="00D15681" w:rsidP="00D15681">
      <w:pPr>
        <w:spacing w:line="360" w:lineRule="auto"/>
        <w:ind w:right="44" w:firstLine="709"/>
        <w:jc w:val="both"/>
        <w:rPr>
          <w:rFonts w:ascii="Arial" w:hAnsi="Arial" w:cs="Arial"/>
        </w:rPr>
      </w:pPr>
      <w:proofErr w:type="gramStart"/>
      <w:r w:rsidRPr="003728DD">
        <w:rPr>
          <w:rFonts w:ascii="Arial" w:hAnsi="Arial" w:cs="Arial"/>
        </w:rPr>
        <w:t>A presente</w:t>
      </w:r>
      <w:proofErr w:type="gramEnd"/>
      <w:r w:rsidRPr="003728DD">
        <w:rPr>
          <w:rFonts w:ascii="Arial" w:hAnsi="Arial" w:cs="Arial"/>
        </w:rPr>
        <w:t xml:space="preserve"> compra terá o objetivo de complementar a homenagem a ser realizada por esta Casa Legislativa. </w:t>
      </w:r>
    </w:p>
    <w:p w:rsidR="00D15681" w:rsidRPr="003728DD" w:rsidRDefault="00D15681" w:rsidP="00D15681">
      <w:pPr>
        <w:tabs>
          <w:tab w:val="left" w:pos="1985"/>
        </w:tabs>
        <w:spacing w:line="360" w:lineRule="auto"/>
        <w:ind w:right="44" w:firstLine="709"/>
        <w:jc w:val="both"/>
        <w:rPr>
          <w:rFonts w:ascii="Arial" w:hAnsi="Arial" w:cs="Arial"/>
        </w:rPr>
      </w:pPr>
      <w:r w:rsidRPr="003728DD">
        <w:rPr>
          <w:rFonts w:ascii="Arial" w:hAnsi="Arial" w:cs="Arial"/>
        </w:rPr>
        <w:t>Para tanto seja providenciado, no mínimo, três orçamentos para apuração de valores para dita contratação.</w:t>
      </w:r>
    </w:p>
    <w:p w:rsidR="00D15681" w:rsidRPr="003728DD" w:rsidRDefault="00D15681" w:rsidP="00D15681">
      <w:pPr>
        <w:tabs>
          <w:tab w:val="left" w:pos="1134"/>
        </w:tabs>
        <w:spacing w:line="360" w:lineRule="auto"/>
        <w:ind w:firstLine="709"/>
        <w:jc w:val="both"/>
        <w:rPr>
          <w:rFonts w:ascii="Arial" w:hAnsi="Arial" w:cs="Arial"/>
        </w:rPr>
      </w:pPr>
      <w:r w:rsidRPr="003728DD">
        <w:rPr>
          <w:rFonts w:ascii="Arial" w:hAnsi="Arial" w:cs="Arial"/>
        </w:rPr>
        <w:t>Para a contratação acima relacionada, será utilizada a seguinte dotação orçamentária:</w:t>
      </w:r>
    </w:p>
    <w:p w:rsidR="00D15681" w:rsidRPr="003728DD" w:rsidRDefault="00D15681" w:rsidP="00D15681">
      <w:pPr>
        <w:spacing w:line="360" w:lineRule="auto"/>
        <w:ind w:right="-522" w:firstLine="709"/>
        <w:jc w:val="both"/>
        <w:rPr>
          <w:rFonts w:ascii="Arial" w:hAnsi="Arial" w:cs="Arial"/>
        </w:rPr>
      </w:pPr>
    </w:p>
    <w:p w:rsidR="00D15681" w:rsidRPr="003728DD" w:rsidRDefault="00D15681" w:rsidP="00D15681">
      <w:pPr>
        <w:spacing w:line="360" w:lineRule="auto"/>
        <w:ind w:left="142" w:right="-522" w:firstLine="709"/>
        <w:jc w:val="both"/>
        <w:rPr>
          <w:rFonts w:ascii="Arial" w:hAnsi="Arial" w:cs="Arial"/>
          <w:color w:val="000000"/>
          <w:sz w:val="22"/>
          <w:szCs w:val="22"/>
        </w:rPr>
      </w:pPr>
      <w:r w:rsidRPr="003728DD">
        <w:rPr>
          <w:rFonts w:ascii="Arial" w:hAnsi="Arial" w:cs="Arial"/>
          <w:color w:val="000000"/>
          <w:sz w:val="22"/>
          <w:szCs w:val="22"/>
        </w:rPr>
        <w:t>01 – Legislativa</w:t>
      </w:r>
    </w:p>
    <w:p w:rsidR="00D15681" w:rsidRPr="003728DD" w:rsidRDefault="00D15681" w:rsidP="00D15681">
      <w:pPr>
        <w:spacing w:line="360" w:lineRule="auto"/>
        <w:ind w:left="142" w:right="-522" w:firstLine="709"/>
        <w:jc w:val="both"/>
        <w:rPr>
          <w:rFonts w:ascii="Arial" w:hAnsi="Arial" w:cs="Arial"/>
          <w:color w:val="000000"/>
          <w:sz w:val="22"/>
          <w:szCs w:val="22"/>
        </w:rPr>
      </w:pPr>
      <w:proofErr w:type="gramStart"/>
      <w:r w:rsidRPr="003728DD">
        <w:rPr>
          <w:rFonts w:ascii="Arial" w:hAnsi="Arial" w:cs="Arial"/>
          <w:color w:val="000000"/>
          <w:sz w:val="22"/>
          <w:szCs w:val="22"/>
        </w:rPr>
        <w:t>01031 – Ação</w:t>
      </w:r>
      <w:proofErr w:type="gramEnd"/>
      <w:r w:rsidRPr="003728DD">
        <w:rPr>
          <w:rFonts w:ascii="Arial" w:hAnsi="Arial" w:cs="Arial"/>
          <w:color w:val="000000"/>
          <w:sz w:val="22"/>
          <w:szCs w:val="22"/>
        </w:rPr>
        <w:t xml:space="preserve"> Legislativa</w:t>
      </w:r>
    </w:p>
    <w:p w:rsidR="00D15681" w:rsidRPr="003728DD" w:rsidRDefault="00D15681" w:rsidP="00D15681">
      <w:pPr>
        <w:spacing w:line="360" w:lineRule="auto"/>
        <w:ind w:left="142" w:right="-522" w:firstLine="709"/>
        <w:jc w:val="both"/>
        <w:rPr>
          <w:rFonts w:ascii="Arial" w:hAnsi="Arial" w:cs="Arial"/>
          <w:color w:val="000000"/>
          <w:sz w:val="22"/>
          <w:szCs w:val="22"/>
        </w:rPr>
      </w:pPr>
      <w:r w:rsidRPr="003728DD">
        <w:rPr>
          <w:rFonts w:ascii="Arial" w:hAnsi="Arial" w:cs="Arial"/>
          <w:color w:val="000000"/>
          <w:sz w:val="22"/>
          <w:szCs w:val="22"/>
        </w:rPr>
        <w:t xml:space="preserve">0103100012.003000 – Recepção e homenagens </w:t>
      </w:r>
      <w:proofErr w:type="gramStart"/>
      <w:r w:rsidRPr="003728DD">
        <w:rPr>
          <w:rFonts w:ascii="Arial" w:hAnsi="Arial" w:cs="Arial"/>
          <w:color w:val="000000"/>
          <w:sz w:val="22"/>
          <w:szCs w:val="22"/>
        </w:rPr>
        <w:t>à</w:t>
      </w:r>
      <w:proofErr w:type="gramEnd"/>
      <w:r w:rsidRPr="003728DD">
        <w:rPr>
          <w:rFonts w:ascii="Arial" w:hAnsi="Arial" w:cs="Arial"/>
          <w:color w:val="000000"/>
          <w:sz w:val="22"/>
          <w:szCs w:val="22"/>
        </w:rPr>
        <w:t xml:space="preserve"> autoridades</w:t>
      </w:r>
    </w:p>
    <w:p w:rsidR="00D15681" w:rsidRPr="003728DD" w:rsidRDefault="00D15681" w:rsidP="00D15681">
      <w:pPr>
        <w:spacing w:line="360" w:lineRule="auto"/>
        <w:ind w:left="142" w:right="-522" w:firstLine="709"/>
        <w:jc w:val="both"/>
        <w:rPr>
          <w:rFonts w:ascii="Arial" w:hAnsi="Arial" w:cs="Arial"/>
          <w:color w:val="000000"/>
          <w:sz w:val="22"/>
          <w:szCs w:val="22"/>
        </w:rPr>
      </w:pPr>
      <w:r w:rsidRPr="003728DD">
        <w:rPr>
          <w:rFonts w:ascii="Arial" w:hAnsi="Arial" w:cs="Arial"/>
          <w:color w:val="000000"/>
          <w:sz w:val="22"/>
          <w:szCs w:val="22"/>
        </w:rPr>
        <w:t>3.3.90.30.00.00.00 – Material de consumo</w:t>
      </w:r>
    </w:p>
    <w:p w:rsidR="00D15681" w:rsidRPr="003728DD" w:rsidRDefault="00D15681" w:rsidP="00D15681">
      <w:pPr>
        <w:spacing w:line="360" w:lineRule="auto"/>
        <w:ind w:left="142" w:right="-522" w:firstLine="709"/>
        <w:jc w:val="both"/>
        <w:rPr>
          <w:rFonts w:ascii="Arial" w:hAnsi="Arial" w:cs="Arial"/>
          <w:sz w:val="22"/>
          <w:szCs w:val="22"/>
        </w:rPr>
      </w:pPr>
      <w:r w:rsidRPr="003728DD">
        <w:rPr>
          <w:rFonts w:ascii="Arial" w:hAnsi="Arial" w:cs="Arial"/>
          <w:color w:val="000000"/>
          <w:sz w:val="22"/>
          <w:szCs w:val="22"/>
        </w:rPr>
        <w:t>3.3.90.30.15.00.00 – Material para festividades e homenagens</w:t>
      </w:r>
    </w:p>
    <w:p w:rsidR="00D15681" w:rsidRPr="003728DD" w:rsidRDefault="00D15681" w:rsidP="000015EE">
      <w:pPr>
        <w:spacing w:line="360" w:lineRule="auto"/>
        <w:ind w:right="-522"/>
        <w:jc w:val="center"/>
        <w:rPr>
          <w:rFonts w:ascii="Arial" w:hAnsi="Arial" w:cs="Arial"/>
        </w:rPr>
      </w:pPr>
    </w:p>
    <w:p w:rsidR="000015EE" w:rsidRPr="003728DD" w:rsidRDefault="000015EE" w:rsidP="000015EE">
      <w:pPr>
        <w:spacing w:line="360" w:lineRule="auto"/>
        <w:ind w:right="-522"/>
        <w:jc w:val="center"/>
        <w:rPr>
          <w:rFonts w:ascii="Arial" w:hAnsi="Arial" w:cs="Arial"/>
        </w:rPr>
      </w:pPr>
      <w:r w:rsidRPr="003728DD">
        <w:rPr>
          <w:rFonts w:ascii="Arial" w:hAnsi="Arial" w:cs="Arial"/>
        </w:rPr>
        <w:t xml:space="preserve">Getúlio Vargas/RS, </w:t>
      </w:r>
      <w:r w:rsidR="006F7673" w:rsidRPr="003728DD">
        <w:rPr>
          <w:rFonts w:ascii="Arial" w:hAnsi="Arial" w:cs="Arial"/>
        </w:rPr>
        <w:t>21</w:t>
      </w:r>
      <w:r w:rsidRPr="003728DD">
        <w:rPr>
          <w:rFonts w:ascii="Arial" w:hAnsi="Arial" w:cs="Arial"/>
        </w:rPr>
        <w:t xml:space="preserve"> de Fevereiro de 2024.</w:t>
      </w:r>
    </w:p>
    <w:p w:rsidR="000015EE" w:rsidRPr="003728DD" w:rsidRDefault="000015EE" w:rsidP="000015EE">
      <w:pPr>
        <w:spacing w:line="360" w:lineRule="auto"/>
        <w:ind w:left="2148" w:right="-522" w:firstLine="684"/>
        <w:jc w:val="both"/>
        <w:rPr>
          <w:rFonts w:ascii="Arial" w:hAnsi="Arial" w:cs="Arial"/>
        </w:rPr>
      </w:pPr>
    </w:p>
    <w:p w:rsidR="006F7673" w:rsidRPr="003728DD" w:rsidRDefault="006F7673" w:rsidP="000015EE">
      <w:pPr>
        <w:spacing w:line="360" w:lineRule="auto"/>
        <w:ind w:left="2148" w:right="-522" w:firstLine="684"/>
        <w:jc w:val="both"/>
        <w:rPr>
          <w:rFonts w:ascii="Arial" w:hAnsi="Arial" w:cs="Arial"/>
        </w:rPr>
      </w:pPr>
    </w:p>
    <w:p w:rsidR="000015EE" w:rsidRPr="003728DD" w:rsidRDefault="000015EE" w:rsidP="000015EE">
      <w:pPr>
        <w:spacing w:line="360" w:lineRule="auto"/>
        <w:ind w:right="-522"/>
        <w:jc w:val="center"/>
        <w:rPr>
          <w:rFonts w:ascii="Arial" w:hAnsi="Arial" w:cs="Arial"/>
          <w:b/>
        </w:rPr>
      </w:pPr>
      <w:r w:rsidRPr="003728DD">
        <w:rPr>
          <w:rFonts w:ascii="Arial" w:hAnsi="Arial" w:cs="Arial"/>
          <w:b/>
        </w:rPr>
        <w:t>AQUILES PESSOA DA SILVA</w:t>
      </w:r>
    </w:p>
    <w:p w:rsidR="000015EE" w:rsidRPr="003728DD" w:rsidRDefault="000015EE" w:rsidP="000015EE">
      <w:pPr>
        <w:spacing w:line="360" w:lineRule="auto"/>
        <w:jc w:val="center"/>
        <w:rPr>
          <w:rFonts w:ascii="Arial" w:hAnsi="Arial" w:cs="Arial"/>
          <w:b/>
        </w:rPr>
      </w:pPr>
      <w:r w:rsidRPr="003728DD">
        <w:rPr>
          <w:rFonts w:ascii="Arial" w:hAnsi="Arial" w:cs="Arial"/>
          <w:b/>
        </w:rPr>
        <w:t xml:space="preserve">        Presidente do Legislativo</w:t>
      </w:r>
    </w:p>
    <w:p w:rsidR="003728DD" w:rsidRPr="003728DD" w:rsidRDefault="003728DD" w:rsidP="003728DD">
      <w:pPr>
        <w:pStyle w:val="Ttulo"/>
        <w:spacing w:before="0" w:line="360" w:lineRule="auto"/>
        <w:ind w:right="-1"/>
        <w:jc w:val="both"/>
        <w:rPr>
          <w:sz w:val="24"/>
          <w:szCs w:val="24"/>
          <w:u w:val="none"/>
        </w:rPr>
      </w:pPr>
      <w:r w:rsidRPr="003728DD">
        <w:rPr>
          <w:sz w:val="24"/>
          <w:szCs w:val="24"/>
          <w:u w:val="thick"/>
        </w:rPr>
        <w:lastRenderedPageBreak/>
        <w:t>EXTRATO</w:t>
      </w:r>
    </w:p>
    <w:p w:rsidR="003728DD" w:rsidRPr="003728DD" w:rsidRDefault="003728DD" w:rsidP="003728DD">
      <w:pPr>
        <w:pStyle w:val="Corpodetexto"/>
        <w:spacing w:line="360" w:lineRule="auto"/>
        <w:ind w:right="-1"/>
        <w:jc w:val="both"/>
        <w:rPr>
          <w:b/>
          <w:sz w:val="24"/>
          <w:szCs w:val="24"/>
        </w:rPr>
      </w:pPr>
    </w:p>
    <w:p w:rsidR="003728DD" w:rsidRPr="003728DD" w:rsidRDefault="003728DD" w:rsidP="003728DD">
      <w:pPr>
        <w:pStyle w:val="Ttulo"/>
        <w:spacing w:before="0" w:line="360" w:lineRule="auto"/>
        <w:ind w:right="-1"/>
        <w:jc w:val="both"/>
        <w:rPr>
          <w:sz w:val="24"/>
          <w:szCs w:val="24"/>
          <w:u w:val="none"/>
        </w:rPr>
      </w:pPr>
      <w:r w:rsidRPr="003728DD">
        <w:rPr>
          <w:sz w:val="24"/>
          <w:szCs w:val="24"/>
          <w:u w:val="thick"/>
        </w:rPr>
        <w:t>DISPENSA</w:t>
      </w:r>
      <w:r w:rsidRPr="003728DD">
        <w:rPr>
          <w:spacing w:val="-10"/>
          <w:sz w:val="24"/>
          <w:szCs w:val="24"/>
          <w:u w:val="thick"/>
        </w:rPr>
        <w:t xml:space="preserve"> </w:t>
      </w:r>
      <w:r w:rsidRPr="003728DD">
        <w:rPr>
          <w:sz w:val="24"/>
          <w:szCs w:val="24"/>
          <w:u w:val="thick"/>
        </w:rPr>
        <w:t>DE</w:t>
      </w:r>
      <w:r w:rsidRPr="003728DD">
        <w:rPr>
          <w:spacing w:val="-1"/>
          <w:sz w:val="24"/>
          <w:szCs w:val="24"/>
          <w:u w:val="thick"/>
        </w:rPr>
        <w:t xml:space="preserve"> </w:t>
      </w:r>
      <w:r w:rsidRPr="003728DD">
        <w:rPr>
          <w:sz w:val="24"/>
          <w:szCs w:val="24"/>
          <w:u w:val="thick"/>
        </w:rPr>
        <w:t>LICITAÇÃO 150/2024</w:t>
      </w:r>
    </w:p>
    <w:p w:rsidR="003728DD" w:rsidRPr="003728DD" w:rsidRDefault="003728DD" w:rsidP="003728DD">
      <w:pPr>
        <w:pStyle w:val="Corpodetexto"/>
        <w:spacing w:line="360" w:lineRule="auto"/>
        <w:jc w:val="both"/>
        <w:rPr>
          <w:b/>
          <w:sz w:val="24"/>
          <w:szCs w:val="24"/>
        </w:rPr>
      </w:pPr>
    </w:p>
    <w:p w:rsidR="003728DD" w:rsidRPr="003728DD" w:rsidRDefault="003728DD" w:rsidP="003728DD">
      <w:pPr>
        <w:pStyle w:val="Ttulo1"/>
        <w:spacing w:line="360" w:lineRule="auto"/>
        <w:jc w:val="both"/>
        <w:rPr>
          <w:rFonts w:ascii="Arial" w:hAnsi="Arial" w:cs="Arial"/>
        </w:rPr>
      </w:pPr>
      <w:r w:rsidRPr="003728DD">
        <w:rPr>
          <w:rFonts w:ascii="Arial" w:hAnsi="Arial" w:cs="Arial"/>
        </w:rPr>
        <w:t>PROCESSO</w:t>
      </w:r>
      <w:r w:rsidRPr="003728DD">
        <w:rPr>
          <w:rFonts w:ascii="Arial" w:hAnsi="Arial" w:cs="Arial"/>
          <w:spacing w:val="-3"/>
        </w:rPr>
        <w:t xml:space="preserve"> </w:t>
      </w:r>
      <w:r w:rsidRPr="003728DD">
        <w:rPr>
          <w:rFonts w:ascii="Arial" w:hAnsi="Arial" w:cs="Arial"/>
        </w:rPr>
        <w:t>Nº:</w:t>
      </w:r>
      <w:r w:rsidRPr="003728DD">
        <w:rPr>
          <w:rFonts w:ascii="Arial" w:hAnsi="Arial" w:cs="Arial"/>
          <w:spacing w:val="-2"/>
        </w:rPr>
        <w:t xml:space="preserve"> 198</w:t>
      </w:r>
      <w:r w:rsidRPr="003728DD">
        <w:rPr>
          <w:rFonts w:ascii="Arial" w:hAnsi="Arial" w:cs="Arial"/>
        </w:rPr>
        <w:t>/2024</w:t>
      </w:r>
    </w:p>
    <w:p w:rsidR="003728DD" w:rsidRPr="003728DD" w:rsidRDefault="003728DD" w:rsidP="003728DD">
      <w:pPr>
        <w:pStyle w:val="Ttulo1"/>
        <w:spacing w:line="360" w:lineRule="auto"/>
        <w:jc w:val="both"/>
        <w:rPr>
          <w:rFonts w:ascii="Arial" w:hAnsi="Arial" w:cs="Arial"/>
        </w:rPr>
      </w:pPr>
    </w:p>
    <w:p w:rsidR="003728DD" w:rsidRPr="003728DD" w:rsidRDefault="003728DD" w:rsidP="003728DD">
      <w:pPr>
        <w:pStyle w:val="Ttulo1"/>
        <w:spacing w:line="360" w:lineRule="auto"/>
        <w:jc w:val="both"/>
        <w:rPr>
          <w:rFonts w:ascii="Arial" w:hAnsi="Arial" w:cs="Arial"/>
        </w:rPr>
      </w:pPr>
      <w:r w:rsidRPr="003728DD">
        <w:rPr>
          <w:rFonts w:ascii="Arial" w:hAnsi="Arial" w:cs="Arial"/>
        </w:rPr>
        <w:t>DISPENSA DE LICITAÇÃO: 150/2024</w:t>
      </w:r>
    </w:p>
    <w:p w:rsidR="003728DD" w:rsidRPr="003728DD" w:rsidRDefault="003728DD" w:rsidP="003728DD">
      <w:pPr>
        <w:pStyle w:val="Ttulo1"/>
        <w:spacing w:line="360" w:lineRule="auto"/>
        <w:jc w:val="both"/>
        <w:rPr>
          <w:rFonts w:ascii="Arial" w:hAnsi="Arial" w:cs="Arial"/>
        </w:rPr>
      </w:pPr>
    </w:p>
    <w:p w:rsidR="003728DD" w:rsidRPr="003728DD" w:rsidRDefault="003728DD" w:rsidP="003728DD">
      <w:pPr>
        <w:spacing w:line="360" w:lineRule="auto"/>
        <w:jc w:val="both"/>
        <w:rPr>
          <w:rFonts w:ascii="Arial" w:hAnsi="Arial" w:cs="Arial"/>
          <w:b/>
        </w:rPr>
      </w:pPr>
      <w:r w:rsidRPr="003728DD">
        <w:rPr>
          <w:rFonts w:ascii="Arial" w:hAnsi="Arial" w:cs="Arial"/>
          <w:b/>
        </w:rPr>
        <w:t>OBJETO:</w:t>
      </w:r>
      <w:r w:rsidRPr="003728DD">
        <w:rPr>
          <w:rFonts w:ascii="Arial" w:hAnsi="Arial" w:cs="Arial"/>
        </w:rPr>
        <w:t xml:space="preserve"> A</w:t>
      </w:r>
      <w:r w:rsidRPr="003728DD">
        <w:rPr>
          <w:rFonts w:ascii="Arial" w:hAnsi="Arial" w:cs="Arial"/>
          <w:iCs/>
        </w:rPr>
        <w:t>quisição de troféus para premiação e concessão do título Mulher Cidadã 2024, conforme Lei Municipal 5.229/2017 e Decreto Legislativo 03/2024</w:t>
      </w:r>
      <w:r w:rsidRPr="003728DD">
        <w:rPr>
          <w:rFonts w:ascii="Arial" w:hAnsi="Arial" w:cs="Arial"/>
        </w:rPr>
        <w:t xml:space="preserve">. Total de três unidades. Descrição: troféu fundido em bronze (altura 22 cm), com base de pedra em </w:t>
      </w:r>
      <w:proofErr w:type="spellStart"/>
      <w:r w:rsidRPr="003728DD">
        <w:rPr>
          <w:rFonts w:ascii="Arial" w:hAnsi="Arial" w:cs="Arial"/>
        </w:rPr>
        <w:t>travertino</w:t>
      </w:r>
      <w:proofErr w:type="spellEnd"/>
      <w:r w:rsidRPr="003728DD">
        <w:rPr>
          <w:rFonts w:ascii="Arial" w:hAnsi="Arial" w:cs="Arial"/>
        </w:rPr>
        <w:t xml:space="preserve"> (altura pedra </w:t>
      </w:r>
      <w:proofErr w:type="gramStart"/>
      <w:r w:rsidRPr="003728DD">
        <w:rPr>
          <w:rFonts w:ascii="Arial" w:hAnsi="Arial" w:cs="Arial"/>
        </w:rPr>
        <w:t>2</w:t>
      </w:r>
      <w:proofErr w:type="gramEnd"/>
      <w:r w:rsidRPr="003728DD">
        <w:rPr>
          <w:rFonts w:ascii="Arial" w:hAnsi="Arial" w:cs="Arial"/>
        </w:rPr>
        <w:t xml:space="preserve"> cm – largura pedra 16 cm), com plaqueta dourada para inscrição (altura plaqueta 4 cm – largura plaqueta 10 cm) – modelo em anexo.</w:t>
      </w:r>
    </w:p>
    <w:p w:rsidR="003728DD" w:rsidRPr="003728DD" w:rsidRDefault="003728DD" w:rsidP="003728DD">
      <w:pPr>
        <w:pStyle w:val="Corpodetexto"/>
        <w:spacing w:line="360" w:lineRule="auto"/>
        <w:jc w:val="both"/>
        <w:rPr>
          <w:sz w:val="24"/>
          <w:szCs w:val="24"/>
        </w:rPr>
      </w:pPr>
    </w:p>
    <w:p w:rsidR="003728DD" w:rsidRPr="003728DD" w:rsidRDefault="003728DD" w:rsidP="003728DD">
      <w:pPr>
        <w:pStyle w:val="Corpodetexto"/>
        <w:spacing w:line="360" w:lineRule="auto"/>
        <w:jc w:val="both"/>
        <w:rPr>
          <w:sz w:val="24"/>
          <w:szCs w:val="24"/>
        </w:rPr>
      </w:pPr>
      <w:r w:rsidRPr="003728DD">
        <w:rPr>
          <w:b/>
          <w:sz w:val="24"/>
          <w:szCs w:val="24"/>
        </w:rPr>
        <w:t>REGÊNCIA:</w:t>
      </w:r>
      <w:r w:rsidRPr="003728DD">
        <w:rPr>
          <w:spacing w:val="-3"/>
          <w:sz w:val="24"/>
          <w:szCs w:val="24"/>
        </w:rPr>
        <w:t xml:space="preserve"> </w:t>
      </w:r>
      <w:r w:rsidRPr="003728DD">
        <w:rPr>
          <w:sz w:val="24"/>
          <w:szCs w:val="24"/>
        </w:rPr>
        <w:t>Lei</w:t>
      </w:r>
      <w:r w:rsidRPr="003728DD">
        <w:rPr>
          <w:spacing w:val="-1"/>
          <w:sz w:val="24"/>
          <w:szCs w:val="24"/>
        </w:rPr>
        <w:t xml:space="preserve"> </w:t>
      </w:r>
      <w:r w:rsidRPr="003728DD">
        <w:rPr>
          <w:sz w:val="24"/>
          <w:szCs w:val="24"/>
        </w:rPr>
        <w:t>Federal</w:t>
      </w:r>
      <w:r w:rsidRPr="003728DD">
        <w:rPr>
          <w:spacing w:val="-4"/>
          <w:sz w:val="24"/>
          <w:szCs w:val="24"/>
        </w:rPr>
        <w:t xml:space="preserve"> </w:t>
      </w:r>
      <w:r w:rsidRPr="003728DD">
        <w:rPr>
          <w:sz w:val="24"/>
          <w:szCs w:val="24"/>
        </w:rPr>
        <w:t>nº</w:t>
      </w:r>
      <w:r w:rsidRPr="003728DD">
        <w:rPr>
          <w:spacing w:val="-4"/>
          <w:sz w:val="24"/>
          <w:szCs w:val="24"/>
        </w:rPr>
        <w:t xml:space="preserve"> </w:t>
      </w:r>
      <w:r w:rsidRPr="003728DD">
        <w:rPr>
          <w:sz w:val="24"/>
          <w:szCs w:val="24"/>
        </w:rPr>
        <w:t>14.133/2021</w:t>
      </w:r>
    </w:p>
    <w:p w:rsidR="003728DD" w:rsidRPr="003728DD" w:rsidRDefault="003728DD" w:rsidP="003728DD">
      <w:pPr>
        <w:pStyle w:val="Corpodetexto"/>
        <w:spacing w:line="360" w:lineRule="auto"/>
        <w:jc w:val="both"/>
        <w:rPr>
          <w:sz w:val="24"/>
          <w:szCs w:val="24"/>
        </w:rPr>
      </w:pPr>
    </w:p>
    <w:p w:rsidR="003728DD" w:rsidRPr="003728DD" w:rsidRDefault="003728DD" w:rsidP="003728DD">
      <w:pPr>
        <w:spacing w:line="360" w:lineRule="auto"/>
        <w:jc w:val="both"/>
        <w:rPr>
          <w:rFonts w:ascii="Arial" w:hAnsi="Arial" w:cs="Arial"/>
        </w:rPr>
      </w:pPr>
      <w:r w:rsidRPr="003728DD">
        <w:rPr>
          <w:rFonts w:ascii="Arial" w:hAnsi="Arial" w:cs="Arial"/>
        </w:rPr>
        <w:t xml:space="preserve">Os esclarecimentos poderão ser </w:t>
      </w:r>
      <w:proofErr w:type="gramStart"/>
      <w:r w:rsidRPr="003728DD">
        <w:rPr>
          <w:rFonts w:ascii="Arial" w:hAnsi="Arial" w:cs="Arial"/>
        </w:rPr>
        <w:t>obtidos no seguinte endereço e horário</w:t>
      </w:r>
      <w:proofErr w:type="gramEnd"/>
      <w:r w:rsidRPr="003728DD">
        <w:rPr>
          <w:rFonts w:ascii="Arial" w:hAnsi="Arial" w:cs="Arial"/>
        </w:rPr>
        <w:t xml:space="preserve">: Rua Irmão Gabriel Leão, nº 681 CEP 99.900-000 – Getúlio Vargas – RS, das 7h30 às 13h30, Fone/Fax: (54) 3341-3889, site: </w:t>
      </w:r>
      <w:hyperlink r:id="rId9" w:history="1">
        <w:r w:rsidRPr="003728DD">
          <w:rPr>
            <w:rStyle w:val="Hyperlink"/>
            <w:rFonts w:ascii="Arial" w:hAnsi="Arial" w:cs="Arial"/>
          </w:rPr>
          <w:t>www.getuliovargas.rs.leg.br</w:t>
        </w:r>
      </w:hyperlink>
      <w:r w:rsidRPr="003728DD">
        <w:rPr>
          <w:rFonts w:ascii="Arial" w:hAnsi="Arial" w:cs="Arial"/>
        </w:rPr>
        <w:t xml:space="preserve">, e-mail:  </w:t>
      </w:r>
      <w:hyperlink r:id="rId10" w:history="1">
        <w:r w:rsidRPr="003728DD">
          <w:rPr>
            <w:rStyle w:val="Hyperlink"/>
            <w:rFonts w:ascii="Arial" w:hAnsi="Arial" w:cs="Arial"/>
          </w:rPr>
          <w:t>camaragv@camaragv.rs.gov.br</w:t>
        </w:r>
      </w:hyperlink>
      <w:r w:rsidRPr="003728DD">
        <w:rPr>
          <w:rFonts w:ascii="Arial" w:hAnsi="Arial" w:cs="Arial"/>
        </w:rPr>
        <w:t>, preferencialmente pelo prazo de 03 (três) dias úteis</w:t>
      </w:r>
      <w:r w:rsidRPr="003728DD">
        <w:rPr>
          <w:rFonts w:ascii="Arial" w:hAnsi="Arial" w:cs="Arial"/>
          <w:spacing w:val="-47"/>
        </w:rPr>
        <w:t xml:space="preserve"> </w:t>
      </w:r>
      <w:r w:rsidRPr="003728DD">
        <w:rPr>
          <w:rFonts w:ascii="Arial" w:hAnsi="Arial" w:cs="Arial"/>
        </w:rPr>
        <w:t>desta publicação para recebimento dos</w:t>
      </w:r>
      <w:r w:rsidRPr="003728DD">
        <w:rPr>
          <w:rFonts w:ascii="Arial" w:hAnsi="Arial" w:cs="Arial"/>
          <w:spacing w:val="1"/>
        </w:rPr>
        <w:t xml:space="preserve"> </w:t>
      </w:r>
      <w:r w:rsidRPr="003728DD">
        <w:rPr>
          <w:rFonts w:ascii="Arial" w:hAnsi="Arial" w:cs="Arial"/>
        </w:rPr>
        <w:t>envelopes</w:t>
      </w:r>
      <w:r w:rsidRPr="003728DD">
        <w:rPr>
          <w:rFonts w:ascii="Arial" w:hAnsi="Arial" w:cs="Arial"/>
          <w:spacing w:val="1"/>
        </w:rPr>
        <w:t xml:space="preserve"> </w:t>
      </w:r>
      <w:r w:rsidRPr="003728DD">
        <w:rPr>
          <w:rFonts w:ascii="Arial" w:hAnsi="Arial" w:cs="Arial"/>
        </w:rPr>
        <w:t>com</w:t>
      </w:r>
      <w:r w:rsidRPr="003728DD">
        <w:rPr>
          <w:rFonts w:ascii="Arial" w:hAnsi="Arial" w:cs="Arial"/>
          <w:spacing w:val="1"/>
        </w:rPr>
        <w:t xml:space="preserve"> </w:t>
      </w:r>
      <w:r w:rsidRPr="003728DD">
        <w:rPr>
          <w:rFonts w:ascii="Arial" w:hAnsi="Arial" w:cs="Arial"/>
        </w:rPr>
        <w:t>as</w:t>
      </w:r>
      <w:r w:rsidRPr="003728DD">
        <w:rPr>
          <w:rFonts w:ascii="Arial" w:hAnsi="Arial" w:cs="Arial"/>
          <w:spacing w:val="50"/>
        </w:rPr>
        <w:t xml:space="preserve"> </w:t>
      </w:r>
      <w:r w:rsidRPr="003728DD">
        <w:rPr>
          <w:rFonts w:ascii="Arial" w:hAnsi="Arial" w:cs="Arial"/>
        </w:rPr>
        <w:t>propostas, em que</w:t>
      </w:r>
      <w:r w:rsidRPr="003728DD">
        <w:rPr>
          <w:rFonts w:ascii="Arial" w:hAnsi="Arial" w:cs="Arial"/>
          <w:spacing w:val="1"/>
        </w:rPr>
        <w:t xml:space="preserve"> </w:t>
      </w:r>
      <w:r w:rsidRPr="003728DD">
        <w:rPr>
          <w:rFonts w:ascii="Arial" w:hAnsi="Arial" w:cs="Arial"/>
        </w:rPr>
        <w:t>será</w:t>
      </w:r>
      <w:r w:rsidRPr="003728DD">
        <w:rPr>
          <w:rFonts w:ascii="Arial" w:hAnsi="Arial" w:cs="Arial"/>
          <w:spacing w:val="-3"/>
        </w:rPr>
        <w:t xml:space="preserve"> </w:t>
      </w:r>
      <w:r w:rsidRPr="003728DD">
        <w:rPr>
          <w:rFonts w:ascii="Arial" w:hAnsi="Arial" w:cs="Arial"/>
        </w:rPr>
        <w:t>selecionada</w:t>
      </w:r>
      <w:r w:rsidRPr="003728DD">
        <w:rPr>
          <w:rFonts w:ascii="Arial" w:hAnsi="Arial" w:cs="Arial"/>
          <w:spacing w:val="1"/>
        </w:rPr>
        <w:t xml:space="preserve"> </w:t>
      </w:r>
      <w:r w:rsidRPr="003728DD">
        <w:rPr>
          <w:rFonts w:ascii="Arial" w:hAnsi="Arial" w:cs="Arial"/>
        </w:rPr>
        <w:t>a</w:t>
      </w:r>
      <w:r w:rsidRPr="003728DD">
        <w:rPr>
          <w:rFonts w:ascii="Arial" w:hAnsi="Arial" w:cs="Arial"/>
          <w:spacing w:val="-2"/>
        </w:rPr>
        <w:t xml:space="preserve"> </w:t>
      </w:r>
      <w:r w:rsidRPr="003728DD">
        <w:rPr>
          <w:rFonts w:ascii="Arial" w:hAnsi="Arial" w:cs="Arial"/>
        </w:rPr>
        <w:t>mais</w:t>
      </w:r>
      <w:r w:rsidRPr="003728DD">
        <w:rPr>
          <w:rFonts w:ascii="Arial" w:hAnsi="Arial" w:cs="Arial"/>
          <w:spacing w:val="1"/>
        </w:rPr>
        <w:t xml:space="preserve"> </w:t>
      </w:r>
      <w:r w:rsidRPr="003728DD">
        <w:rPr>
          <w:rFonts w:ascii="Arial" w:hAnsi="Arial" w:cs="Arial"/>
        </w:rPr>
        <w:t>vantajosa.</w:t>
      </w:r>
    </w:p>
    <w:p w:rsidR="003728DD" w:rsidRPr="003728DD" w:rsidRDefault="003728DD" w:rsidP="003728DD">
      <w:pPr>
        <w:pStyle w:val="Corpodetexto"/>
        <w:spacing w:line="360" w:lineRule="auto"/>
        <w:jc w:val="both"/>
        <w:rPr>
          <w:sz w:val="24"/>
          <w:szCs w:val="24"/>
        </w:rPr>
      </w:pPr>
    </w:p>
    <w:p w:rsidR="003728DD" w:rsidRPr="003728DD" w:rsidRDefault="003728DD" w:rsidP="003728DD">
      <w:pPr>
        <w:pStyle w:val="Corpodetexto"/>
        <w:spacing w:line="360" w:lineRule="auto"/>
        <w:jc w:val="center"/>
        <w:rPr>
          <w:sz w:val="24"/>
          <w:szCs w:val="24"/>
        </w:rPr>
      </w:pPr>
      <w:r w:rsidRPr="003728DD">
        <w:rPr>
          <w:sz w:val="24"/>
          <w:szCs w:val="24"/>
        </w:rPr>
        <w:t>Getúlio</w:t>
      </w:r>
      <w:r w:rsidRPr="003728DD">
        <w:rPr>
          <w:spacing w:val="-5"/>
          <w:sz w:val="24"/>
          <w:szCs w:val="24"/>
        </w:rPr>
        <w:t xml:space="preserve"> </w:t>
      </w:r>
      <w:r w:rsidRPr="003728DD">
        <w:rPr>
          <w:sz w:val="24"/>
          <w:szCs w:val="24"/>
        </w:rPr>
        <w:t>Vargas,</w:t>
      </w:r>
      <w:r w:rsidRPr="003728DD">
        <w:rPr>
          <w:spacing w:val="-3"/>
          <w:sz w:val="24"/>
          <w:szCs w:val="24"/>
        </w:rPr>
        <w:t xml:space="preserve"> 01</w:t>
      </w:r>
      <w:r w:rsidRPr="003728DD">
        <w:rPr>
          <w:sz w:val="24"/>
          <w:szCs w:val="24"/>
        </w:rPr>
        <w:t xml:space="preserve"> de Março de 2024.</w:t>
      </w:r>
    </w:p>
    <w:p w:rsidR="003728DD" w:rsidRDefault="003728DD" w:rsidP="003728DD">
      <w:pPr>
        <w:pStyle w:val="Corpodetexto"/>
        <w:spacing w:line="360" w:lineRule="auto"/>
        <w:jc w:val="center"/>
        <w:rPr>
          <w:sz w:val="24"/>
          <w:szCs w:val="24"/>
        </w:rPr>
      </w:pPr>
    </w:p>
    <w:p w:rsidR="003728DD" w:rsidRPr="003728DD" w:rsidRDefault="003728DD" w:rsidP="003728DD">
      <w:pPr>
        <w:pStyle w:val="Corpodetexto"/>
        <w:spacing w:line="360" w:lineRule="auto"/>
        <w:jc w:val="center"/>
        <w:rPr>
          <w:sz w:val="24"/>
          <w:szCs w:val="24"/>
        </w:rPr>
      </w:pPr>
    </w:p>
    <w:p w:rsidR="003728DD" w:rsidRPr="003728DD" w:rsidRDefault="003728DD" w:rsidP="003728DD">
      <w:pPr>
        <w:pStyle w:val="Cabealho"/>
        <w:spacing w:line="360" w:lineRule="auto"/>
        <w:jc w:val="center"/>
        <w:rPr>
          <w:rFonts w:ascii="Arial" w:hAnsi="Arial" w:cs="Arial"/>
        </w:rPr>
      </w:pPr>
      <w:r w:rsidRPr="003728DD">
        <w:rPr>
          <w:rFonts w:ascii="Arial" w:hAnsi="Arial" w:cs="Arial"/>
        </w:rPr>
        <w:t>CÂMARA MUNICIPAL DE VEREADORES DE GETÚLIO VARGAS</w:t>
      </w:r>
    </w:p>
    <w:p w:rsidR="003728DD" w:rsidRPr="003728DD" w:rsidRDefault="003728DD" w:rsidP="003728DD">
      <w:pPr>
        <w:pStyle w:val="Cabealho"/>
        <w:spacing w:line="360" w:lineRule="auto"/>
        <w:jc w:val="center"/>
        <w:rPr>
          <w:rFonts w:ascii="Arial" w:hAnsi="Arial" w:cs="Arial"/>
        </w:rPr>
      </w:pPr>
      <w:r w:rsidRPr="003728DD">
        <w:rPr>
          <w:rFonts w:ascii="Arial" w:hAnsi="Arial" w:cs="Arial"/>
        </w:rPr>
        <w:t>Aquiles Pessoa da Silva</w:t>
      </w:r>
    </w:p>
    <w:p w:rsidR="003728DD" w:rsidRPr="003728DD" w:rsidRDefault="003728DD" w:rsidP="003728DD">
      <w:pPr>
        <w:pStyle w:val="Cabealho"/>
        <w:spacing w:line="360" w:lineRule="auto"/>
        <w:jc w:val="center"/>
        <w:rPr>
          <w:rFonts w:ascii="Arial" w:hAnsi="Arial" w:cs="Arial"/>
        </w:rPr>
      </w:pPr>
      <w:r w:rsidRPr="003728DD">
        <w:rPr>
          <w:rFonts w:ascii="Arial" w:hAnsi="Arial" w:cs="Arial"/>
        </w:rPr>
        <w:t>Presidente do Poder Legislativo Municipal</w:t>
      </w:r>
    </w:p>
    <w:p w:rsidR="003728DD" w:rsidRPr="003728DD" w:rsidRDefault="003728DD" w:rsidP="003728DD">
      <w:pPr>
        <w:pStyle w:val="Corpodetexto"/>
        <w:spacing w:line="360" w:lineRule="auto"/>
        <w:jc w:val="right"/>
        <w:rPr>
          <w:sz w:val="24"/>
          <w:szCs w:val="24"/>
        </w:rPr>
      </w:pPr>
      <w:r w:rsidRPr="003728DD">
        <w:rPr>
          <w:sz w:val="24"/>
          <w:szCs w:val="24"/>
        </w:rPr>
        <w:lastRenderedPageBreak/>
        <w:t>Getúlio</w:t>
      </w:r>
      <w:r w:rsidRPr="003728DD">
        <w:rPr>
          <w:spacing w:val="-5"/>
          <w:sz w:val="24"/>
          <w:szCs w:val="24"/>
        </w:rPr>
        <w:t xml:space="preserve"> </w:t>
      </w:r>
      <w:r w:rsidRPr="003728DD">
        <w:rPr>
          <w:sz w:val="24"/>
          <w:szCs w:val="24"/>
        </w:rPr>
        <w:t>Vargas,</w:t>
      </w:r>
      <w:r w:rsidRPr="003728DD">
        <w:rPr>
          <w:spacing w:val="-3"/>
          <w:sz w:val="24"/>
          <w:szCs w:val="24"/>
        </w:rPr>
        <w:t xml:space="preserve"> 07</w:t>
      </w:r>
      <w:r w:rsidRPr="003728DD">
        <w:rPr>
          <w:sz w:val="24"/>
          <w:szCs w:val="24"/>
        </w:rPr>
        <w:t xml:space="preserve"> de Março de 2024.</w:t>
      </w:r>
    </w:p>
    <w:p w:rsidR="003728DD" w:rsidRPr="003728DD" w:rsidRDefault="003728DD" w:rsidP="003728DD">
      <w:pPr>
        <w:spacing w:line="360" w:lineRule="auto"/>
        <w:jc w:val="center"/>
        <w:rPr>
          <w:rFonts w:ascii="Arial" w:hAnsi="Arial" w:cs="Arial"/>
          <w:b/>
          <w:u w:val="single"/>
        </w:rPr>
      </w:pPr>
    </w:p>
    <w:p w:rsidR="003728DD" w:rsidRPr="003728DD" w:rsidRDefault="003728DD" w:rsidP="003728DD">
      <w:pPr>
        <w:spacing w:line="360" w:lineRule="auto"/>
        <w:jc w:val="center"/>
        <w:rPr>
          <w:rFonts w:ascii="Arial" w:hAnsi="Arial" w:cs="Arial"/>
          <w:b/>
          <w:u w:val="single"/>
        </w:rPr>
      </w:pPr>
      <w:r w:rsidRPr="003728DD">
        <w:rPr>
          <w:rFonts w:ascii="Arial" w:hAnsi="Arial" w:cs="Arial"/>
          <w:b/>
          <w:u w:val="single"/>
        </w:rPr>
        <w:t>JUSTIFICATIVA</w:t>
      </w:r>
    </w:p>
    <w:p w:rsidR="003728DD" w:rsidRPr="003728DD" w:rsidRDefault="003728DD" w:rsidP="003728DD">
      <w:pPr>
        <w:spacing w:line="360" w:lineRule="auto"/>
        <w:jc w:val="center"/>
        <w:rPr>
          <w:rFonts w:ascii="Arial" w:hAnsi="Arial" w:cs="Arial"/>
          <w:b/>
          <w:u w:val="single"/>
        </w:rPr>
      </w:pP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 xml:space="preserve">A compra de 03 (três) </w:t>
      </w:r>
      <w:r>
        <w:rPr>
          <w:rFonts w:ascii="Arial" w:hAnsi="Arial" w:cs="Arial"/>
        </w:rPr>
        <w:t xml:space="preserve">troféus </w:t>
      </w:r>
      <w:r w:rsidRPr="003728DD">
        <w:rPr>
          <w:rFonts w:ascii="Arial" w:hAnsi="Arial" w:cs="Arial"/>
        </w:rPr>
        <w:t xml:space="preserve">se justifica em razão da homenagem que esta Casa Legislativa </w:t>
      </w:r>
      <w:r w:rsidR="00E71E96">
        <w:rPr>
          <w:rFonts w:ascii="Arial" w:hAnsi="Arial" w:cs="Arial"/>
        </w:rPr>
        <w:t>procede</w:t>
      </w:r>
      <w:r w:rsidRPr="003728DD">
        <w:rPr>
          <w:rFonts w:ascii="Arial" w:hAnsi="Arial" w:cs="Arial"/>
        </w:rPr>
        <w:t xml:space="preserve"> às mulheres que receberão o título de MULHER CIDADÃ no ano de 2024</w:t>
      </w:r>
      <w:r w:rsidR="00E71E96">
        <w:rPr>
          <w:rFonts w:ascii="Arial" w:hAnsi="Arial" w:cs="Arial"/>
        </w:rPr>
        <w:t>, de acordo com a Lei Municipal 5.229/17</w:t>
      </w:r>
      <w:r w:rsidRPr="003728DD">
        <w:rPr>
          <w:rFonts w:ascii="Arial" w:hAnsi="Arial" w:cs="Arial"/>
        </w:rPr>
        <w:t xml:space="preserve">. </w:t>
      </w:r>
    </w:p>
    <w:p w:rsid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Faz-se necessária a aquisição para dar seguimento ao protocolo de homenagens.</w:t>
      </w:r>
    </w:p>
    <w:p w:rsidR="003728DD" w:rsidRDefault="003728DD" w:rsidP="003728DD">
      <w:pPr>
        <w:tabs>
          <w:tab w:val="left" w:pos="1418"/>
        </w:tabs>
        <w:spacing w:line="360" w:lineRule="auto"/>
        <w:ind w:firstLine="709"/>
        <w:jc w:val="both"/>
        <w:rPr>
          <w:rFonts w:ascii="Arial" w:hAnsi="Arial" w:cs="Arial"/>
        </w:rPr>
      </w:pPr>
      <w:r>
        <w:rPr>
          <w:rFonts w:ascii="Arial" w:hAnsi="Arial" w:cs="Arial"/>
        </w:rPr>
        <w:t>O modelo escolhido é o que sempre foi utilizado pelo Poder Legislativo nas homenagens realizadas, inclusive é considerado como diferencial da homenagem.</w:t>
      </w:r>
    </w:p>
    <w:p w:rsidR="003728DD" w:rsidRPr="003728DD" w:rsidRDefault="003728DD" w:rsidP="003728DD">
      <w:pPr>
        <w:spacing w:line="360" w:lineRule="auto"/>
        <w:ind w:firstLine="708"/>
        <w:jc w:val="both"/>
        <w:rPr>
          <w:rFonts w:ascii="Arial" w:hAnsi="Arial" w:cs="Arial"/>
          <w:b/>
        </w:rPr>
      </w:pPr>
      <w:r>
        <w:rPr>
          <w:rFonts w:ascii="Arial" w:hAnsi="Arial" w:cs="Arial"/>
        </w:rPr>
        <w:t>Trata-se de um modelo de</w:t>
      </w:r>
      <w:r w:rsidRPr="003728DD">
        <w:rPr>
          <w:rFonts w:ascii="Arial" w:hAnsi="Arial" w:cs="Arial"/>
        </w:rPr>
        <w:t xml:space="preserve"> troféu fundido em bronze </w:t>
      </w:r>
      <w:r>
        <w:rPr>
          <w:rFonts w:ascii="Arial" w:hAnsi="Arial" w:cs="Arial"/>
        </w:rPr>
        <w:t xml:space="preserve">com </w:t>
      </w:r>
      <w:r w:rsidRPr="003728DD">
        <w:rPr>
          <w:rFonts w:ascii="Arial" w:hAnsi="Arial" w:cs="Arial"/>
        </w:rPr>
        <w:t>altura</w:t>
      </w:r>
      <w:r>
        <w:rPr>
          <w:rFonts w:ascii="Arial" w:hAnsi="Arial" w:cs="Arial"/>
        </w:rPr>
        <w:t xml:space="preserve"> de</w:t>
      </w:r>
      <w:r w:rsidRPr="003728DD">
        <w:rPr>
          <w:rFonts w:ascii="Arial" w:hAnsi="Arial" w:cs="Arial"/>
        </w:rPr>
        <w:t xml:space="preserve"> 22 c</w:t>
      </w:r>
      <w:r>
        <w:rPr>
          <w:rFonts w:ascii="Arial" w:hAnsi="Arial" w:cs="Arial"/>
        </w:rPr>
        <w:t>entímetros</w:t>
      </w:r>
      <w:r w:rsidRPr="003728DD">
        <w:rPr>
          <w:rFonts w:ascii="Arial" w:hAnsi="Arial" w:cs="Arial"/>
        </w:rPr>
        <w:t xml:space="preserve">, </w:t>
      </w:r>
      <w:r>
        <w:rPr>
          <w:rFonts w:ascii="Arial" w:hAnsi="Arial" w:cs="Arial"/>
        </w:rPr>
        <w:t>feito em</w:t>
      </w:r>
      <w:r w:rsidRPr="003728DD">
        <w:rPr>
          <w:rFonts w:ascii="Arial" w:hAnsi="Arial" w:cs="Arial"/>
        </w:rPr>
        <w:t xml:space="preserve"> base de pedra em </w:t>
      </w:r>
      <w:proofErr w:type="spellStart"/>
      <w:r w:rsidRPr="003728DD">
        <w:rPr>
          <w:rFonts w:ascii="Arial" w:hAnsi="Arial" w:cs="Arial"/>
        </w:rPr>
        <w:t>travertino</w:t>
      </w:r>
      <w:proofErr w:type="spellEnd"/>
      <w:r w:rsidRPr="003728DD">
        <w:rPr>
          <w:rFonts w:ascii="Arial" w:hAnsi="Arial" w:cs="Arial"/>
        </w:rPr>
        <w:t xml:space="preserve"> </w:t>
      </w:r>
      <w:r>
        <w:rPr>
          <w:rFonts w:ascii="Arial" w:hAnsi="Arial" w:cs="Arial"/>
        </w:rPr>
        <w:t xml:space="preserve">cujas medidas da pedra são </w:t>
      </w:r>
      <w:r w:rsidRPr="003728DD">
        <w:rPr>
          <w:rFonts w:ascii="Arial" w:hAnsi="Arial" w:cs="Arial"/>
        </w:rPr>
        <w:t xml:space="preserve">altura </w:t>
      </w:r>
      <w:r>
        <w:rPr>
          <w:rFonts w:ascii="Arial" w:hAnsi="Arial" w:cs="Arial"/>
        </w:rPr>
        <w:t>de</w:t>
      </w:r>
      <w:r w:rsidRPr="003728DD">
        <w:rPr>
          <w:rFonts w:ascii="Arial" w:hAnsi="Arial" w:cs="Arial"/>
        </w:rPr>
        <w:t xml:space="preserve"> </w:t>
      </w:r>
      <w:proofErr w:type="gramStart"/>
      <w:r w:rsidRPr="003728DD">
        <w:rPr>
          <w:rFonts w:ascii="Arial" w:hAnsi="Arial" w:cs="Arial"/>
        </w:rPr>
        <w:t>2</w:t>
      </w:r>
      <w:proofErr w:type="gramEnd"/>
      <w:r w:rsidRPr="003728DD">
        <w:rPr>
          <w:rFonts w:ascii="Arial" w:hAnsi="Arial" w:cs="Arial"/>
        </w:rPr>
        <w:t xml:space="preserve"> c</w:t>
      </w:r>
      <w:r>
        <w:rPr>
          <w:rFonts w:ascii="Arial" w:hAnsi="Arial" w:cs="Arial"/>
        </w:rPr>
        <w:t>entímetros</w:t>
      </w:r>
      <w:r w:rsidRPr="003728DD">
        <w:rPr>
          <w:rFonts w:ascii="Arial" w:hAnsi="Arial" w:cs="Arial"/>
        </w:rPr>
        <w:t xml:space="preserve"> </w:t>
      </w:r>
      <w:r>
        <w:rPr>
          <w:rFonts w:ascii="Arial" w:hAnsi="Arial" w:cs="Arial"/>
        </w:rPr>
        <w:t xml:space="preserve">e </w:t>
      </w:r>
      <w:r w:rsidRPr="003728DD">
        <w:rPr>
          <w:rFonts w:ascii="Arial" w:hAnsi="Arial" w:cs="Arial"/>
        </w:rPr>
        <w:t xml:space="preserve">largura </w:t>
      </w:r>
      <w:r>
        <w:rPr>
          <w:rFonts w:ascii="Arial" w:hAnsi="Arial" w:cs="Arial"/>
        </w:rPr>
        <w:t xml:space="preserve">de </w:t>
      </w:r>
      <w:r w:rsidRPr="003728DD">
        <w:rPr>
          <w:rFonts w:ascii="Arial" w:hAnsi="Arial" w:cs="Arial"/>
        </w:rPr>
        <w:t>16 c</w:t>
      </w:r>
      <w:r>
        <w:rPr>
          <w:rFonts w:ascii="Arial" w:hAnsi="Arial" w:cs="Arial"/>
        </w:rPr>
        <w:t xml:space="preserve">entímetros. O troféu ainda conta </w:t>
      </w:r>
      <w:r w:rsidRPr="003728DD">
        <w:rPr>
          <w:rFonts w:ascii="Arial" w:hAnsi="Arial" w:cs="Arial"/>
        </w:rPr>
        <w:t xml:space="preserve">com </w:t>
      </w:r>
      <w:r>
        <w:rPr>
          <w:rFonts w:ascii="Arial" w:hAnsi="Arial" w:cs="Arial"/>
        </w:rPr>
        <w:t xml:space="preserve">a </w:t>
      </w:r>
      <w:r w:rsidRPr="003728DD">
        <w:rPr>
          <w:rFonts w:ascii="Arial" w:hAnsi="Arial" w:cs="Arial"/>
        </w:rPr>
        <w:t xml:space="preserve">plaqueta dourada para inscrição </w:t>
      </w:r>
      <w:r>
        <w:rPr>
          <w:rFonts w:ascii="Arial" w:hAnsi="Arial" w:cs="Arial"/>
        </w:rPr>
        <w:t>cujas medi</w:t>
      </w:r>
      <w:r w:rsidR="000070E9">
        <w:rPr>
          <w:rFonts w:ascii="Arial" w:hAnsi="Arial" w:cs="Arial"/>
        </w:rPr>
        <w:t>d</w:t>
      </w:r>
      <w:r>
        <w:rPr>
          <w:rFonts w:ascii="Arial" w:hAnsi="Arial" w:cs="Arial"/>
        </w:rPr>
        <w:t xml:space="preserve">as são </w:t>
      </w:r>
      <w:proofErr w:type="gramStart"/>
      <w:r>
        <w:rPr>
          <w:rFonts w:ascii="Arial" w:hAnsi="Arial" w:cs="Arial"/>
        </w:rPr>
        <w:t>4</w:t>
      </w:r>
      <w:proofErr w:type="gramEnd"/>
      <w:r>
        <w:rPr>
          <w:rFonts w:ascii="Arial" w:hAnsi="Arial" w:cs="Arial"/>
        </w:rPr>
        <w:t xml:space="preserve"> </w:t>
      </w:r>
      <w:r w:rsidRPr="003728DD">
        <w:rPr>
          <w:rFonts w:ascii="Arial" w:hAnsi="Arial" w:cs="Arial"/>
        </w:rPr>
        <w:t>c</w:t>
      </w:r>
      <w:r>
        <w:rPr>
          <w:rFonts w:ascii="Arial" w:hAnsi="Arial" w:cs="Arial"/>
        </w:rPr>
        <w:t>entímetros</w:t>
      </w:r>
      <w:r w:rsidRPr="003728DD">
        <w:rPr>
          <w:rFonts w:ascii="Arial" w:hAnsi="Arial" w:cs="Arial"/>
        </w:rPr>
        <w:t xml:space="preserve"> </w:t>
      </w:r>
      <w:r>
        <w:rPr>
          <w:rFonts w:ascii="Arial" w:hAnsi="Arial" w:cs="Arial"/>
        </w:rPr>
        <w:t xml:space="preserve">de </w:t>
      </w:r>
      <w:r w:rsidRPr="003728DD">
        <w:rPr>
          <w:rFonts w:ascii="Arial" w:hAnsi="Arial" w:cs="Arial"/>
        </w:rPr>
        <w:t xml:space="preserve">altura </w:t>
      </w:r>
      <w:r>
        <w:rPr>
          <w:rFonts w:ascii="Arial" w:hAnsi="Arial" w:cs="Arial"/>
        </w:rPr>
        <w:t xml:space="preserve">e 10 </w:t>
      </w:r>
      <w:r w:rsidRPr="003728DD">
        <w:rPr>
          <w:rFonts w:ascii="Arial" w:hAnsi="Arial" w:cs="Arial"/>
        </w:rPr>
        <w:t>c</w:t>
      </w:r>
      <w:r>
        <w:rPr>
          <w:rFonts w:ascii="Arial" w:hAnsi="Arial" w:cs="Arial"/>
        </w:rPr>
        <w:t xml:space="preserve">entímetros de largura. Anexa ainda o </w:t>
      </w:r>
      <w:r w:rsidRPr="003728DD">
        <w:rPr>
          <w:rFonts w:ascii="Arial" w:hAnsi="Arial" w:cs="Arial"/>
        </w:rPr>
        <w:t xml:space="preserve">modelo </w:t>
      </w:r>
      <w:r>
        <w:rPr>
          <w:rFonts w:ascii="Arial" w:hAnsi="Arial" w:cs="Arial"/>
        </w:rPr>
        <w:t>que foi entregue nas homenagens anteriores, a fim de demonstrar a composição do item</w:t>
      </w:r>
      <w:r w:rsidRPr="003728DD">
        <w:rPr>
          <w:rFonts w:ascii="Arial" w:hAnsi="Arial" w:cs="Arial"/>
        </w:rPr>
        <w:t>.</w:t>
      </w:r>
    </w:p>
    <w:p w:rsidR="003728DD" w:rsidRPr="003728DD" w:rsidRDefault="003728DD" w:rsidP="003728DD">
      <w:pPr>
        <w:tabs>
          <w:tab w:val="left" w:pos="1418"/>
        </w:tabs>
        <w:spacing w:line="360" w:lineRule="auto"/>
        <w:ind w:firstLine="709"/>
        <w:jc w:val="both"/>
        <w:rPr>
          <w:rFonts w:ascii="Arial" w:hAnsi="Arial" w:cs="Arial"/>
        </w:rPr>
      </w:pPr>
      <w:r>
        <w:rPr>
          <w:rFonts w:ascii="Arial" w:hAnsi="Arial" w:cs="Arial"/>
        </w:rPr>
        <w:t xml:space="preserve">A homenagem a ser realizada tem por objetivo premiar as 03 mulheres indicadas, por sua postura e realizações na sociedade </w:t>
      </w:r>
      <w:proofErr w:type="spellStart"/>
      <w:r>
        <w:rPr>
          <w:rFonts w:ascii="Arial" w:hAnsi="Arial" w:cs="Arial"/>
        </w:rPr>
        <w:t>getuliense</w:t>
      </w:r>
      <w:proofErr w:type="spellEnd"/>
      <w:r>
        <w:rPr>
          <w:rFonts w:ascii="Arial" w:hAnsi="Arial" w:cs="Arial"/>
        </w:rPr>
        <w:t xml:space="preserve">. Portanto são </w:t>
      </w:r>
      <w:r w:rsidR="002E6F31">
        <w:rPr>
          <w:rFonts w:ascii="Arial" w:hAnsi="Arial" w:cs="Arial"/>
        </w:rPr>
        <w:t xml:space="preserve">pessoas </w:t>
      </w:r>
      <w:r>
        <w:rPr>
          <w:rFonts w:ascii="Arial" w:hAnsi="Arial" w:cs="Arial"/>
        </w:rPr>
        <w:t>merecedoras de um</w:t>
      </w:r>
      <w:r w:rsidR="002E6F31">
        <w:rPr>
          <w:rFonts w:ascii="Arial" w:hAnsi="Arial" w:cs="Arial"/>
        </w:rPr>
        <w:t>a homenagem impecável. O que inclui a entrega do troféu hora adquirido.</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 xml:space="preserve">Quanto </w:t>
      </w:r>
      <w:proofErr w:type="gramStart"/>
      <w:r w:rsidRPr="003728DD">
        <w:rPr>
          <w:rFonts w:ascii="Arial" w:hAnsi="Arial" w:cs="Arial"/>
        </w:rPr>
        <w:t>a</w:t>
      </w:r>
      <w:proofErr w:type="gramEnd"/>
      <w:r w:rsidRPr="003728DD">
        <w:rPr>
          <w:rFonts w:ascii="Arial" w:hAnsi="Arial" w:cs="Arial"/>
        </w:rPr>
        <w:t xml:space="preserve"> quantidade ora solicitada, informamos que tratam-se de 03 mulheres que irão receber a homenagem, e a cada uma será </w:t>
      </w:r>
      <w:r w:rsidR="002E6F31">
        <w:rPr>
          <w:rFonts w:ascii="Arial" w:hAnsi="Arial" w:cs="Arial"/>
        </w:rPr>
        <w:t>concedido um troféu</w:t>
      </w:r>
      <w:r w:rsidRPr="003728DD">
        <w:rPr>
          <w:rFonts w:ascii="Arial" w:hAnsi="Arial" w:cs="Arial"/>
        </w:rPr>
        <w:t>.</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Diante desta necessidade, foi aberto processo administrativo 1</w:t>
      </w:r>
      <w:r w:rsidR="002E6F31">
        <w:rPr>
          <w:rFonts w:ascii="Arial" w:hAnsi="Arial" w:cs="Arial"/>
        </w:rPr>
        <w:t>98</w:t>
      </w:r>
      <w:r w:rsidRPr="003728DD">
        <w:rPr>
          <w:rFonts w:ascii="Arial" w:hAnsi="Arial" w:cs="Arial"/>
        </w:rPr>
        <w:t xml:space="preserve">/2024, dispensa de licitação n°. </w:t>
      </w:r>
      <w:r w:rsidR="002E6F31">
        <w:rPr>
          <w:rFonts w:ascii="Arial" w:hAnsi="Arial" w:cs="Arial"/>
        </w:rPr>
        <w:t>150</w:t>
      </w:r>
      <w:r w:rsidRPr="003728DD">
        <w:rPr>
          <w:rFonts w:ascii="Arial" w:hAnsi="Arial" w:cs="Arial"/>
        </w:rPr>
        <w:t xml:space="preserve">/2024, com a apresentação da documentação formalizando a demanda, contendo a descrição da compra que se pretende efetuar, a motivação e o enquadramento legal, em respeito ao </w:t>
      </w:r>
      <w:r w:rsidRPr="003728DD">
        <w:rPr>
          <w:rFonts w:ascii="Arial" w:hAnsi="Arial" w:cs="Arial"/>
          <w:b/>
        </w:rPr>
        <w:t>artigo 72 da Lei 14.133/2021</w:t>
      </w:r>
      <w:r w:rsidRPr="003728DD">
        <w:rPr>
          <w:rFonts w:ascii="Arial" w:hAnsi="Arial" w:cs="Arial"/>
        </w:rPr>
        <w:t>.</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lastRenderedPageBreak/>
        <w:t xml:space="preserve">Então foi efetuada prévia pesquisa de mercado (observando-se o </w:t>
      </w:r>
      <w:r w:rsidRPr="003728DD">
        <w:rPr>
          <w:rFonts w:ascii="Arial" w:hAnsi="Arial" w:cs="Arial"/>
          <w:b/>
        </w:rPr>
        <w:t>artigo 23, inciso IV da Lei 14.133/2021</w:t>
      </w:r>
      <w:r w:rsidRPr="003728DD">
        <w:rPr>
          <w:rFonts w:ascii="Arial" w:hAnsi="Arial" w:cs="Arial"/>
        </w:rPr>
        <w:t xml:space="preserve">), para constatar a estimativa de despesa, tendo sido solicitados orçamentos em diversas empresas conhecidas que atuam na área satisfatoriamente, foram também consultados dados em bancos de dados públicos, além de pesquisa de mídia especializada, cumprindo o </w:t>
      </w:r>
      <w:r w:rsidRPr="003728DD">
        <w:rPr>
          <w:rFonts w:ascii="Arial" w:hAnsi="Arial" w:cs="Arial"/>
          <w:b/>
        </w:rPr>
        <w:t>artigo 72, inciso II da Lei 14.133/2021</w:t>
      </w:r>
      <w:r w:rsidRPr="003728DD">
        <w:rPr>
          <w:rFonts w:ascii="Arial" w:hAnsi="Arial" w:cs="Arial"/>
        </w:rPr>
        <w:t xml:space="preserve">. </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Assim, constatou-se que os valores apresentados são compatíveis com os praticados pelo mercado.</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A compra em questão</w:t>
      </w:r>
      <w:proofErr w:type="gramStart"/>
      <w:r w:rsidRPr="003728DD">
        <w:rPr>
          <w:rFonts w:ascii="Arial" w:hAnsi="Arial" w:cs="Arial"/>
        </w:rPr>
        <w:t>, enquadra-se</w:t>
      </w:r>
      <w:proofErr w:type="gramEnd"/>
      <w:r w:rsidRPr="003728DD">
        <w:rPr>
          <w:rFonts w:ascii="Arial" w:hAnsi="Arial" w:cs="Arial"/>
        </w:rPr>
        <w:t xml:space="preserve"> em um dos casos de dispensa de licitação, eis que observado </w:t>
      </w:r>
      <w:r w:rsidRPr="003728DD">
        <w:rPr>
          <w:rFonts w:ascii="Arial" w:hAnsi="Arial" w:cs="Arial"/>
          <w:b/>
          <w:i/>
        </w:rPr>
        <w:t>o artigo 75, inciso II, da Lei 14.133 de 01/04/2021</w:t>
      </w:r>
      <w:r w:rsidRPr="003728DD">
        <w:rPr>
          <w:rFonts w:ascii="Arial" w:hAnsi="Arial" w:cs="Arial"/>
        </w:rPr>
        <w:t xml:space="preserve">, que reza a dispensa de licitação para contratação de serviços ou compras até o limite de R$ 50.000,00 (cinquenta mil reais). </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E tendo em vista que os orçamentos apresentados não ultrapassam o limite estabelecido, a licitação torna-se dispensável.</w:t>
      </w:r>
    </w:p>
    <w:p w:rsidR="003728DD" w:rsidRPr="003728DD" w:rsidRDefault="003728DD" w:rsidP="003728DD">
      <w:pPr>
        <w:tabs>
          <w:tab w:val="left" w:pos="1418"/>
        </w:tabs>
        <w:spacing w:line="360" w:lineRule="auto"/>
        <w:ind w:firstLine="709"/>
        <w:jc w:val="both"/>
        <w:rPr>
          <w:rFonts w:ascii="Arial" w:hAnsi="Arial" w:cs="Arial"/>
          <w:b/>
        </w:rPr>
      </w:pPr>
      <w:r w:rsidRPr="003728DD">
        <w:rPr>
          <w:rFonts w:ascii="Arial" w:hAnsi="Arial" w:cs="Arial"/>
        </w:rPr>
        <w:t xml:space="preserve">Posteriormente foi divulgado o aviso no mural da Câmara de Vereadores e sitio eletrônico oficial pelo prazo mínimo de três (03) dias úteis com a especificação do objeto pretendido e com manifestação da administração em obter propostas adicionais de eventuais interessados, visando </w:t>
      </w:r>
      <w:proofErr w:type="gramStart"/>
      <w:r w:rsidRPr="003728DD">
        <w:rPr>
          <w:rFonts w:ascii="Arial" w:hAnsi="Arial" w:cs="Arial"/>
        </w:rPr>
        <w:t>a</w:t>
      </w:r>
      <w:proofErr w:type="gramEnd"/>
      <w:r w:rsidRPr="003728DD">
        <w:rPr>
          <w:rFonts w:ascii="Arial" w:hAnsi="Arial" w:cs="Arial"/>
        </w:rPr>
        <w:t xml:space="preserve"> seleção da proposta mais vantajosa, em respeito ao </w:t>
      </w:r>
      <w:r w:rsidRPr="003728DD">
        <w:rPr>
          <w:rFonts w:ascii="Arial" w:hAnsi="Arial" w:cs="Arial"/>
          <w:b/>
        </w:rPr>
        <w:t>artigo 75, parágrafo 3° da Lei 14.133/2021.</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Em respeito ao</w:t>
      </w:r>
      <w:r w:rsidRPr="003728DD">
        <w:rPr>
          <w:rFonts w:ascii="Arial" w:hAnsi="Arial" w:cs="Arial"/>
          <w:b/>
        </w:rPr>
        <w:t xml:space="preserve"> artigo 72, inciso IV da Lei 14.133/2021</w:t>
      </w:r>
      <w:r w:rsidRPr="003728DD">
        <w:rPr>
          <w:rFonts w:ascii="Arial" w:hAnsi="Arial" w:cs="Arial"/>
        </w:rPr>
        <w:t>, foi demonstrada a existência e compatibilidade de recursos orçamentários para com o compromisso a ser firmado.</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Os orçamentos recebidos vão listados abaixo:</w:t>
      </w:r>
    </w:p>
    <w:p w:rsidR="003728DD" w:rsidRPr="003728DD" w:rsidRDefault="003728DD" w:rsidP="003728DD">
      <w:pPr>
        <w:tabs>
          <w:tab w:val="left" w:pos="1418"/>
        </w:tabs>
        <w:spacing w:line="360" w:lineRule="auto"/>
        <w:ind w:firstLine="709"/>
        <w:jc w:val="both"/>
        <w:rPr>
          <w:rFonts w:ascii="Arial" w:hAnsi="Arial" w:cs="Arial"/>
        </w:rPr>
      </w:pPr>
    </w:p>
    <w:p w:rsidR="003728DD" w:rsidRPr="003728DD" w:rsidRDefault="00CE7A3A" w:rsidP="003728DD">
      <w:pPr>
        <w:pStyle w:val="PargrafodaLista"/>
        <w:numPr>
          <w:ilvl w:val="0"/>
          <w:numId w:val="3"/>
        </w:numPr>
        <w:tabs>
          <w:tab w:val="left" w:pos="1418"/>
        </w:tabs>
        <w:spacing w:line="360" w:lineRule="auto"/>
        <w:ind w:left="0" w:firstLine="709"/>
        <w:jc w:val="both"/>
        <w:rPr>
          <w:rFonts w:ascii="Arial" w:hAnsi="Arial" w:cs="Arial"/>
        </w:rPr>
      </w:pPr>
      <w:r>
        <w:rPr>
          <w:rFonts w:ascii="Arial" w:hAnsi="Arial" w:cs="Arial"/>
          <w:b/>
        </w:rPr>
        <w:t>DE CESARO &amp; CIA. LTDA.</w:t>
      </w:r>
      <w:r w:rsidR="003728DD" w:rsidRPr="003728DD">
        <w:rPr>
          <w:rFonts w:ascii="Arial" w:hAnsi="Arial" w:cs="Arial"/>
        </w:rPr>
        <w:t>,</w:t>
      </w:r>
      <w:r>
        <w:rPr>
          <w:rFonts w:ascii="Arial" w:hAnsi="Arial" w:cs="Arial"/>
        </w:rPr>
        <w:t xml:space="preserve"> nome fantasia BRONZARTE,</w:t>
      </w:r>
      <w:r w:rsidR="003728DD" w:rsidRPr="003728DD">
        <w:rPr>
          <w:rFonts w:ascii="Arial" w:hAnsi="Arial" w:cs="Arial"/>
        </w:rPr>
        <w:t xml:space="preserve"> CNPJ </w:t>
      </w:r>
      <w:r>
        <w:rPr>
          <w:rFonts w:ascii="Arial" w:hAnsi="Arial" w:cs="Arial"/>
        </w:rPr>
        <w:t>91.288.050/0001-71</w:t>
      </w:r>
      <w:r w:rsidR="003728DD" w:rsidRPr="003728DD">
        <w:rPr>
          <w:rFonts w:ascii="Arial" w:hAnsi="Arial" w:cs="Arial"/>
        </w:rPr>
        <w:t xml:space="preserve">, valor de R$ </w:t>
      </w:r>
      <w:r>
        <w:rPr>
          <w:rFonts w:ascii="Arial" w:hAnsi="Arial" w:cs="Arial"/>
        </w:rPr>
        <w:t>245</w:t>
      </w:r>
      <w:r w:rsidR="003728DD" w:rsidRPr="003728DD">
        <w:rPr>
          <w:rFonts w:ascii="Arial" w:hAnsi="Arial" w:cs="Arial"/>
        </w:rPr>
        <w:t xml:space="preserve">,00 cada </w:t>
      </w:r>
      <w:r>
        <w:rPr>
          <w:rFonts w:ascii="Arial" w:hAnsi="Arial" w:cs="Arial"/>
        </w:rPr>
        <w:t>item</w:t>
      </w:r>
      <w:r w:rsidR="003728DD" w:rsidRPr="003728DD">
        <w:rPr>
          <w:rFonts w:ascii="Arial" w:hAnsi="Arial" w:cs="Arial"/>
        </w:rPr>
        <w:t xml:space="preserve">, totalizando em R$ </w:t>
      </w:r>
      <w:r>
        <w:rPr>
          <w:rFonts w:ascii="Arial" w:hAnsi="Arial" w:cs="Arial"/>
        </w:rPr>
        <w:t>735</w:t>
      </w:r>
      <w:r w:rsidR="003728DD" w:rsidRPr="003728DD">
        <w:rPr>
          <w:rFonts w:ascii="Arial" w:hAnsi="Arial" w:cs="Arial"/>
        </w:rPr>
        <w:t>,00</w:t>
      </w:r>
      <w:r w:rsidR="003728DD" w:rsidRPr="003728DD">
        <w:rPr>
          <w:rFonts w:ascii="Arial" w:hAnsi="Arial" w:cs="Arial"/>
          <w:b/>
        </w:rPr>
        <w:t>;</w:t>
      </w:r>
    </w:p>
    <w:p w:rsidR="003728DD" w:rsidRPr="003728DD" w:rsidRDefault="00466F90" w:rsidP="003728DD">
      <w:pPr>
        <w:pStyle w:val="PargrafodaLista"/>
        <w:numPr>
          <w:ilvl w:val="0"/>
          <w:numId w:val="3"/>
        </w:numPr>
        <w:tabs>
          <w:tab w:val="left" w:pos="1418"/>
        </w:tabs>
        <w:spacing w:line="360" w:lineRule="auto"/>
        <w:ind w:left="0" w:firstLine="709"/>
        <w:jc w:val="both"/>
        <w:rPr>
          <w:rFonts w:ascii="Arial" w:hAnsi="Arial" w:cs="Arial"/>
        </w:rPr>
      </w:pPr>
      <w:r>
        <w:rPr>
          <w:rFonts w:ascii="Arial" w:hAnsi="Arial" w:cs="Arial"/>
          <w:b/>
        </w:rPr>
        <w:t>LOJA DO BRONZE PLACAS E TROFÉUS LTDA</w:t>
      </w:r>
      <w:r w:rsidR="003728DD" w:rsidRPr="003728DD">
        <w:rPr>
          <w:rFonts w:ascii="Arial" w:hAnsi="Arial" w:cs="Arial"/>
          <w:b/>
        </w:rPr>
        <w:t xml:space="preserve">, </w:t>
      </w:r>
      <w:r>
        <w:rPr>
          <w:rFonts w:ascii="Arial" w:hAnsi="Arial" w:cs="Arial"/>
        </w:rPr>
        <w:t>nome fantasia</w:t>
      </w:r>
      <w:r w:rsidRPr="003728DD">
        <w:rPr>
          <w:rFonts w:ascii="Arial" w:hAnsi="Arial" w:cs="Arial"/>
        </w:rPr>
        <w:t xml:space="preserve"> </w:t>
      </w:r>
      <w:r>
        <w:rPr>
          <w:rFonts w:ascii="Arial" w:hAnsi="Arial" w:cs="Arial"/>
        </w:rPr>
        <w:t xml:space="preserve">loja do bronze, </w:t>
      </w:r>
      <w:r w:rsidR="003728DD" w:rsidRPr="003728DD">
        <w:rPr>
          <w:rFonts w:ascii="Arial" w:hAnsi="Arial" w:cs="Arial"/>
        </w:rPr>
        <w:t xml:space="preserve">CNPJ </w:t>
      </w:r>
      <w:r>
        <w:rPr>
          <w:rFonts w:ascii="Arial" w:hAnsi="Arial" w:cs="Arial"/>
        </w:rPr>
        <w:t>43.197.514/0001-91</w:t>
      </w:r>
      <w:r w:rsidR="003728DD" w:rsidRPr="003728DD">
        <w:rPr>
          <w:rFonts w:ascii="Arial" w:hAnsi="Arial" w:cs="Arial"/>
        </w:rPr>
        <w:t xml:space="preserve">, valor de R$ </w:t>
      </w:r>
      <w:r>
        <w:rPr>
          <w:rFonts w:ascii="Arial" w:hAnsi="Arial" w:cs="Arial"/>
        </w:rPr>
        <w:t>1.000,00</w:t>
      </w:r>
      <w:r w:rsidR="003728DD" w:rsidRPr="003728DD">
        <w:rPr>
          <w:rFonts w:ascii="Arial" w:hAnsi="Arial" w:cs="Arial"/>
        </w:rPr>
        <w:t xml:space="preserve"> cada </w:t>
      </w:r>
      <w:r>
        <w:rPr>
          <w:rFonts w:ascii="Arial" w:hAnsi="Arial" w:cs="Arial"/>
        </w:rPr>
        <w:t>item</w:t>
      </w:r>
      <w:r w:rsidR="003728DD" w:rsidRPr="003728DD">
        <w:rPr>
          <w:rFonts w:ascii="Arial" w:hAnsi="Arial" w:cs="Arial"/>
        </w:rPr>
        <w:t xml:space="preserve">, totalizando em R$ </w:t>
      </w:r>
      <w:r>
        <w:rPr>
          <w:rFonts w:ascii="Arial" w:hAnsi="Arial" w:cs="Arial"/>
        </w:rPr>
        <w:t>3.000,00</w:t>
      </w:r>
      <w:r w:rsidR="003728DD" w:rsidRPr="003728DD">
        <w:rPr>
          <w:rFonts w:ascii="Arial" w:hAnsi="Arial" w:cs="Arial"/>
          <w:b/>
        </w:rPr>
        <w:t>;</w:t>
      </w:r>
    </w:p>
    <w:p w:rsidR="003728DD" w:rsidRPr="003728DD" w:rsidRDefault="003728DD" w:rsidP="003728DD">
      <w:pPr>
        <w:pStyle w:val="PargrafodaLista"/>
        <w:numPr>
          <w:ilvl w:val="0"/>
          <w:numId w:val="3"/>
        </w:numPr>
        <w:tabs>
          <w:tab w:val="left" w:pos="1418"/>
        </w:tabs>
        <w:spacing w:line="360" w:lineRule="auto"/>
        <w:ind w:left="0" w:firstLine="709"/>
        <w:jc w:val="both"/>
        <w:rPr>
          <w:rFonts w:ascii="Arial" w:hAnsi="Arial" w:cs="Arial"/>
        </w:rPr>
      </w:pPr>
      <w:r w:rsidRPr="003728DD">
        <w:rPr>
          <w:rFonts w:ascii="Arial" w:hAnsi="Arial" w:cs="Arial"/>
          <w:b/>
        </w:rPr>
        <w:lastRenderedPageBreak/>
        <w:t xml:space="preserve"> </w:t>
      </w:r>
      <w:r w:rsidR="00466F90">
        <w:rPr>
          <w:rFonts w:ascii="Arial" w:hAnsi="Arial" w:cs="Arial"/>
          <w:b/>
        </w:rPr>
        <w:t>PREMIAR TROFEUS E MEDALHAS LTDA</w:t>
      </w:r>
      <w:r w:rsidRPr="003728DD">
        <w:rPr>
          <w:rFonts w:ascii="Arial" w:hAnsi="Arial" w:cs="Arial"/>
          <w:b/>
        </w:rPr>
        <w:t xml:space="preserve">, </w:t>
      </w:r>
      <w:r w:rsidRPr="003728DD">
        <w:rPr>
          <w:rFonts w:ascii="Arial" w:hAnsi="Arial" w:cs="Arial"/>
        </w:rPr>
        <w:t xml:space="preserve">CNPJ </w:t>
      </w:r>
      <w:r w:rsidR="00466F90">
        <w:rPr>
          <w:rFonts w:ascii="Arial" w:hAnsi="Arial" w:cs="Arial"/>
        </w:rPr>
        <w:t>03.260.560/00001-73</w:t>
      </w:r>
      <w:r w:rsidRPr="003728DD">
        <w:rPr>
          <w:rFonts w:ascii="Arial" w:hAnsi="Arial" w:cs="Arial"/>
        </w:rPr>
        <w:t xml:space="preserve">, valor de R$ </w:t>
      </w:r>
      <w:r w:rsidR="00466F90">
        <w:rPr>
          <w:rFonts w:ascii="Arial" w:hAnsi="Arial" w:cs="Arial"/>
        </w:rPr>
        <w:t>770,00</w:t>
      </w:r>
      <w:r w:rsidRPr="003728DD">
        <w:rPr>
          <w:rFonts w:ascii="Arial" w:hAnsi="Arial" w:cs="Arial"/>
        </w:rPr>
        <w:t xml:space="preserve"> cada </w:t>
      </w:r>
      <w:r w:rsidR="00466F90">
        <w:rPr>
          <w:rFonts w:ascii="Arial" w:hAnsi="Arial" w:cs="Arial"/>
        </w:rPr>
        <w:t>item</w:t>
      </w:r>
      <w:r w:rsidRPr="003728DD">
        <w:rPr>
          <w:rFonts w:ascii="Arial" w:hAnsi="Arial" w:cs="Arial"/>
        </w:rPr>
        <w:t xml:space="preserve">, totalizando em R$ </w:t>
      </w:r>
      <w:r w:rsidR="00466F90">
        <w:rPr>
          <w:rFonts w:ascii="Arial" w:hAnsi="Arial" w:cs="Arial"/>
        </w:rPr>
        <w:t>2.310,00</w:t>
      </w:r>
      <w:r w:rsidRPr="003728DD">
        <w:rPr>
          <w:rFonts w:ascii="Arial" w:hAnsi="Arial" w:cs="Arial"/>
          <w:b/>
        </w:rPr>
        <w:t>;</w:t>
      </w:r>
    </w:p>
    <w:p w:rsidR="003728DD" w:rsidRPr="003728DD" w:rsidRDefault="003728DD" w:rsidP="003728DD">
      <w:pPr>
        <w:tabs>
          <w:tab w:val="left" w:pos="1418"/>
        </w:tabs>
        <w:spacing w:line="360" w:lineRule="auto"/>
        <w:ind w:firstLine="709"/>
        <w:jc w:val="both"/>
        <w:rPr>
          <w:rFonts w:ascii="Arial" w:hAnsi="Arial" w:cs="Arial"/>
          <w:b/>
        </w:rPr>
      </w:pPr>
    </w:p>
    <w:p w:rsidR="003728DD" w:rsidRPr="003728DD" w:rsidRDefault="003728DD" w:rsidP="003728DD">
      <w:pPr>
        <w:spacing w:line="360" w:lineRule="auto"/>
        <w:ind w:firstLine="709"/>
        <w:jc w:val="both"/>
        <w:rPr>
          <w:rFonts w:ascii="Arial" w:hAnsi="Arial" w:cs="Arial"/>
          <w:b/>
        </w:rPr>
      </w:pPr>
      <w:r w:rsidRPr="003728DD">
        <w:rPr>
          <w:rFonts w:ascii="Arial" w:hAnsi="Arial" w:cs="Arial"/>
        </w:rPr>
        <w:t xml:space="preserve">A </w:t>
      </w:r>
      <w:r w:rsidRPr="003728DD">
        <w:rPr>
          <w:rFonts w:ascii="Arial" w:hAnsi="Arial" w:cs="Arial"/>
          <w:shd w:val="clear" w:color="auto" w:fill="FFFFFF"/>
        </w:rPr>
        <w:t xml:space="preserve">Empresa </w:t>
      </w:r>
      <w:r w:rsidR="00466F90">
        <w:rPr>
          <w:rFonts w:ascii="Arial" w:hAnsi="Arial" w:cs="Arial"/>
          <w:b/>
        </w:rPr>
        <w:t>DE CESARO &amp; CIA. LTDA.</w:t>
      </w:r>
      <w:r w:rsidR="00466F90" w:rsidRPr="003728DD">
        <w:rPr>
          <w:rFonts w:ascii="Arial" w:hAnsi="Arial" w:cs="Arial"/>
        </w:rPr>
        <w:t>,</w:t>
      </w:r>
      <w:r w:rsidR="00466F90">
        <w:rPr>
          <w:rFonts w:ascii="Arial" w:hAnsi="Arial" w:cs="Arial"/>
        </w:rPr>
        <w:t xml:space="preserve"> nome fantasia BRONZARTE,</w:t>
      </w:r>
      <w:r w:rsidR="00466F90" w:rsidRPr="003728DD">
        <w:rPr>
          <w:rFonts w:ascii="Arial" w:hAnsi="Arial" w:cs="Arial"/>
        </w:rPr>
        <w:t xml:space="preserve"> CNPJ </w:t>
      </w:r>
      <w:r w:rsidR="00466F90">
        <w:rPr>
          <w:rFonts w:ascii="Arial" w:hAnsi="Arial" w:cs="Arial"/>
        </w:rPr>
        <w:t>91.288.050/0001-71</w:t>
      </w:r>
      <w:r w:rsidRPr="003728DD">
        <w:rPr>
          <w:rFonts w:ascii="Arial" w:hAnsi="Arial" w:cs="Arial"/>
          <w:b/>
        </w:rPr>
        <w:t xml:space="preserve">, </w:t>
      </w:r>
      <w:r w:rsidRPr="003728DD">
        <w:rPr>
          <w:rFonts w:ascii="Arial" w:hAnsi="Arial" w:cs="Arial"/>
        </w:rPr>
        <w:t xml:space="preserve">estabelecida na Rua </w:t>
      </w:r>
      <w:r w:rsidR="00466F90">
        <w:rPr>
          <w:rFonts w:ascii="Arial" w:hAnsi="Arial" w:cs="Arial"/>
        </w:rPr>
        <w:t xml:space="preserve">Hugo Lisboa, 626, Bairro Petrópolis, Passo Fundo </w:t>
      </w:r>
      <w:r w:rsidRPr="003728DD">
        <w:rPr>
          <w:rFonts w:ascii="Arial" w:hAnsi="Arial" w:cs="Arial"/>
          <w:shd w:val="clear" w:color="auto" w:fill="FFFFFF"/>
        </w:rPr>
        <w:t xml:space="preserve">– RS, CEP </w:t>
      </w:r>
      <w:r w:rsidR="00466F90">
        <w:rPr>
          <w:rFonts w:ascii="Arial" w:hAnsi="Arial" w:cs="Arial"/>
          <w:shd w:val="clear" w:color="auto" w:fill="FFFFFF"/>
        </w:rPr>
        <w:t>99.050-160</w:t>
      </w:r>
      <w:r w:rsidRPr="003728DD">
        <w:rPr>
          <w:rFonts w:ascii="Arial" w:hAnsi="Arial" w:cs="Arial"/>
        </w:rPr>
        <w:t xml:space="preserve">, Estado do Rio Grande do Sul, cotou o menor valor sendo o valor de R$ </w:t>
      </w:r>
      <w:r w:rsidR="00466F90">
        <w:rPr>
          <w:rFonts w:ascii="Arial" w:hAnsi="Arial" w:cs="Arial"/>
        </w:rPr>
        <w:t>245,00</w:t>
      </w:r>
      <w:r w:rsidRPr="003728DD">
        <w:rPr>
          <w:rFonts w:ascii="Arial" w:hAnsi="Arial" w:cs="Arial"/>
        </w:rPr>
        <w:t xml:space="preserve"> (</w:t>
      </w:r>
      <w:r w:rsidR="00466F90">
        <w:rPr>
          <w:rFonts w:ascii="Arial" w:hAnsi="Arial" w:cs="Arial"/>
        </w:rPr>
        <w:t xml:space="preserve">duzentos e </w:t>
      </w:r>
      <w:r w:rsidRPr="003728DD">
        <w:rPr>
          <w:rFonts w:ascii="Arial" w:hAnsi="Arial" w:cs="Arial"/>
        </w:rPr>
        <w:t xml:space="preserve">quarenta e </w:t>
      </w:r>
      <w:r w:rsidR="00466F90">
        <w:rPr>
          <w:rFonts w:ascii="Arial" w:hAnsi="Arial" w:cs="Arial"/>
        </w:rPr>
        <w:t xml:space="preserve">cinco </w:t>
      </w:r>
      <w:r w:rsidRPr="003728DD">
        <w:rPr>
          <w:rFonts w:ascii="Arial" w:hAnsi="Arial" w:cs="Arial"/>
        </w:rPr>
        <w:t xml:space="preserve">reais) cada </w:t>
      </w:r>
      <w:r w:rsidR="00466F90">
        <w:rPr>
          <w:rFonts w:ascii="Arial" w:hAnsi="Arial" w:cs="Arial"/>
        </w:rPr>
        <w:t>troféu</w:t>
      </w:r>
      <w:r w:rsidRPr="003728DD">
        <w:rPr>
          <w:rFonts w:ascii="Arial" w:hAnsi="Arial" w:cs="Arial"/>
        </w:rPr>
        <w:t xml:space="preserve">, totalizando a compra em R$ </w:t>
      </w:r>
      <w:r w:rsidR="00466F90">
        <w:rPr>
          <w:rFonts w:ascii="Arial" w:hAnsi="Arial" w:cs="Arial"/>
        </w:rPr>
        <w:t>735,00</w:t>
      </w:r>
      <w:r w:rsidRPr="003728DD">
        <w:rPr>
          <w:rFonts w:ascii="Arial" w:hAnsi="Arial" w:cs="Arial"/>
        </w:rPr>
        <w:t xml:space="preserve"> (</w:t>
      </w:r>
      <w:r w:rsidR="00466F90">
        <w:rPr>
          <w:rFonts w:ascii="Arial" w:hAnsi="Arial" w:cs="Arial"/>
        </w:rPr>
        <w:t>setecentos e trinta e cinco reais</w:t>
      </w:r>
      <w:r w:rsidRPr="003728DD">
        <w:rPr>
          <w:rFonts w:ascii="Arial" w:hAnsi="Arial" w:cs="Arial"/>
        </w:rPr>
        <w:t xml:space="preserve">), dentro da especificação exigida: </w:t>
      </w:r>
      <w:r w:rsidR="00466F90" w:rsidRPr="003728DD">
        <w:rPr>
          <w:rFonts w:ascii="Arial" w:hAnsi="Arial" w:cs="Arial"/>
        </w:rPr>
        <w:t>A</w:t>
      </w:r>
      <w:r w:rsidR="00466F90" w:rsidRPr="003728DD">
        <w:rPr>
          <w:rFonts w:ascii="Arial" w:hAnsi="Arial" w:cs="Arial"/>
          <w:iCs/>
        </w:rPr>
        <w:t>quisição de troféus para premiação e concessão do título Mulher Cidadã 2024, conforme Lei Municipal 5.229/2017 e Decreto Legislativo 03/2024</w:t>
      </w:r>
      <w:r w:rsidR="00466F90" w:rsidRPr="003728DD">
        <w:rPr>
          <w:rFonts w:ascii="Arial" w:hAnsi="Arial" w:cs="Arial"/>
        </w:rPr>
        <w:t xml:space="preserve">. Total de três unidades. Descrição: troféu fundido em bronze (altura 22 cm), com base de pedra em </w:t>
      </w:r>
      <w:proofErr w:type="spellStart"/>
      <w:r w:rsidR="00466F90" w:rsidRPr="003728DD">
        <w:rPr>
          <w:rFonts w:ascii="Arial" w:hAnsi="Arial" w:cs="Arial"/>
        </w:rPr>
        <w:t>travertino</w:t>
      </w:r>
      <w:proofErr w:type="spellEnd"/>
      <w:r w:rsidR="00466F90" w:rsidRPr="003728DD">
        <w:rPr>
          <w:rFonts w:ascii="Arial" w:hAnsi="Arial" w:cs="Arial"/>
        </w:rPr>
        <w:t xml:space="preserve"> (altura pedra </w:t>
      </w:r>
      <w:proofErr w:type="gramStart"/>
      <w:r w:rsidR="00466F90" w:rsidRPr="003728DD">
        <w:rPr>
          <w:rFonts w:ascii="Arial" w:hAnsi="Arial" w:cs="Arial"/>
        </w:rPr>
        <w:t>2</w:t>
      </w:r>
      <w:proofErr w:type="gramEnd"/>
      <w:r w:rsidR="00466F90" w:rsidRPr="003728DD">
        <w:rPr>
          <w:rFonts w:ascii="Arial" w:hAnsi="Arial" w:cs="Arial"/>
        </w:rPr>
        <w:t xml:space="preserve"> cm – largura pedra 16 cm), com plaqueta dourada para inscrição (altura plaqueta 4 cm – largura plaqueta 10 cm) – modelo em anexo.</w:t>
      </w:r>
      <w:r w:rsidRPr="003728DD">
        <w:rPr>
          <w:rFonts w:ascii="Arial" w:hAnsi="Arial" w:cs="Arial"/>
          <w:i/>
        </w:rPr>
        <w:t>.</w:t>
      </w:r>
    </w:p>
    <w:p w:rsidR="003728DD" w:rsidRPr="003728DD" w:rsidRDefault="003728DD" w:rsidP="003728DD">
      <w:pPr>
        <w:tabs>
          <w:tab w:val="left" w:pos="1701"/>
        </w:tabs>
        <w:spacing w:line="360" w:lineRule="auto"/>
        <w:ind w:firstLine="709"/>
        <w:jc w:val="both"/>
        <w:rPr>
          <w:rFonts w:ascii="Arial" w:hAnsi="Arial" w:cs="Arial"/>
        </w:rPr>
      </w:pPr>
      <w:r w:rsidRPr="003728DD">
        <w:rPr>
          <w:rFonts w:ascii="Arial" w:hAnsi="Arial" w:cs="Arial"/>
        </w:rPr>
        <w:t>Dito isso, a mesma esta apta a ser escolhida para a prestação do serviço, visto que ofertou o menor valor e observou as especificações necessárias para a prestação correta do serviço.</w:t>
      </w:r>
    </w:p>
    <w:p w:rsidR="003728DD" w:rsidRPr="003728DD" w:rsidRDefault="003728DD" w:rsidP="003728DD">
      <w:pPr>
        <w:tabs>
          <w:tab w:val="left" w:pos="1701"/>
        </w:tabs>
        <w:spacing w:line="360" w:lineRule="auto"/>
        <w:ind w:firstLine="709"/>
        <w:jc w:val="both"/>
        <w:rPr>
          <w:rFonts w:ascii="Arial" w:hAnsi="Arial" w:cs="Arial"/>
        </w:rPr>
      </w:pPr>
      <w:r w:rsidRPr="003728DD">
        <w:rPr>
          <w:rFonts w:ascii="Arial" w:hAnsi="Arial" w:cs="Arial"/>
        </w:rPr>
        <w:t>Assim, de acordo com o artigo 72 da Lei 14.133/2021 fica justificada a razão da escolha da empresa, devendo ser elaborado parecer jurídico e posteriormente autorização do Presidente desta Casa Legislativa.</w:t>
      </w:r>
    </w:p>
    <w:p w:rsidR="003728DD" w:rsidRPr="003728DD" w:rsidRDefault="003728DD" w:rsidP="003728DD">
      <w:pPr>
        <w:tabs>
          <w:tab w:val="left" w:pos="1701"/>
        </w:tabs>
        <w:spacing w:line="360" w:lineRule="auto"/>
        <w:ind w:firstLine="1134"/>
        <w:jc w:val="both"/>
        <w:rPr>
          <w:rFonts w:ascii="Arial" w:hAnsi="Arial" w:cs="Arial"/>
        </w:rPr>
      </w:pPr>
      <w:r w:rsidRPr="003728DD">
        <w:rPr>
          <w:rFonts w:ascii="Arial" w:hAnsi="Arial" w:cs="Arial"/>
        </w:rPr>
        <w:tab/>
      </w:r>
    </w:p>
    <w:p w:rsidR="003728DD" w:rsidRPr="003728DD" w:rsidRDefault="003728DD" w:rsidP="003728DD">
      <w:pPr>
        <w:tabs>
          <w:tab w:val="left" w:pos="1701"/>
        </w:tabs>
        <w:spacing w:line="360" w:lineRule="auto"/>
        <w:ind w:firstLine="1134"/>
        <w:jc w:val="both"/>
        <w:rPr>
          <w:rFonts w:ascii="Arial" w:hAnsi="Arial" w:cs="Arial"/>
        </w:rPr>
      </w:pPr>
    </w:p>
    <w:p w:rsidR="003728DD" w:rsidRPr="003728DD" w:rsidRDefault="003728DD" w:rsidP="003728DD">
      <w:pPr>
        <w:spacing w:line="360" w:lineRule="auto"/>
        <w:jc w:val="center"/>
        <w:rPr>
          <w:rFonts w:ascii="Arial" w:hAnsi="Arial" w:cs="Arial"/>
          <w:b/>
        </w:rPr>
      </w:pPr>
      <w:r w:rsidRPr="003728DD">
        <w:rPr>
          <w:rFonts w:ascii="Arial" w:hAnsi="Arial" w:cs="Arial"/>
          <w:b/>
        </w:rPr>
        <w:t xml:space="preserve">Cristiane </w:t>
      </w:r>
      <w:proofErr w:type="spellStart"/>
      <w:r w:rsidRPr="003728DD">
        <w:rPr>
          <w:rFonts w:ascii="Arial" w:hAnsi="Arial" w:cs="Arial"/>
          <w:b/>
        </w:rPr>
        <w:t>Piccoli</w:t>
      </w:r>
      <w:proofErr w:type="spellEnd"/>
      <w:r w:rsidRPr="003728DD">
        <w:rPr>
          <w:rFonts w:ascii="Arial" w:hAnsi="Arial" w:cs="Arial"/>
          <w:b/>
        </w:rPr>
        <w:t xml:space="preserve"> </w:t>
      </w:r>
      <w:proofErr w:type="spellStart"/>
      <w:r w:rsidRPr="003728DD">
        <w:rPr>
          <w:rFonts w:ascii="Arial" w:hAnsi="Arial" w:cs="Arial"/>
          <w:b/>
        </w:rPr>
        <w:t>Dalapria</w:t>
      </w:r>
      <w:proofErr w:type="spellEnd"/>
    </w:p>
    <w:p w:rsidR="003728DD" w:rsidRPr="003728DD" w:rsidRDefault="003728DD" w:rsidP="003728DD">
      <w:pPr>
        <w:spacing w:line="360" w:lineRule="auto"/>
        <w:jc w:val="center"/>
        <w:rPr>
          <w:rFonts w:ascii="Arial" w:hAnsi="Arial" w:cs="Arial"/>
        </w:rPr>
      </w:pPr>
      <w:r w:rsidRPr="003728DD">
        <w:rPr>
          <w:rFonts w:ascii="Arial" w:hAnsi="Arial" w:cs="Arial"/>
          <w:b/>
        </w:rPr>
        <w:t>Diretora Administrativa</w:t>
      </w:r>
    </w:p>
    <w:p w:rsidR="003728DD" w:rsidRPr="003728DD" w:rsidRDefault="003728DD" w:rsidP="003728DD">
      <w:pPr>
        <w:rPr>
          <w:rFonts w:ascii="Arial" w:hAnsi="Arial" w:cs="Arial"/>
        </w:rPr>
      </w:pPr>
    </w:p>
    <w:p w:rsidR="003728DD" w:rsidRPr="003728DD" w:rsidRDefault="003728DD" w:rsidP="003728DD">
      <w:pPr>
        <w:rPr>
          <w:rFonts w:ascii="Arial" w:hAnsi="Arial" w:cs="Arial"/>
        </w:rPr>
      </w:pPr>
    </w:p>
    <w:p w:rsidR="003728DD" w:rsidRPr="003728DD" w:rsidRDefault="003728DD" w:rsidP="003728DD">
      <w:pPr>
        <w:rPr>
          <w:rFonts w:ascii="Arial" w:hAnsi="Arial" w:cs="Arial"/>
        </w:rPr>
      </w:pPr>
    </w:p>
    <w:p w:rsidR="003728DD" w:rsidRPr="003728DD" w:rsidRDefault="003728DD" w:rsidP="003728DD">
      <w:pPr>
        <w:rPr>
          <w:rFonts w:ascii="Arial" w:hAnsi="Arial" w:cs="Arial"/>
        </w:rPr>
      </w:pPr>
    </w:p>
    <w:p w:rsidR="003728DD" w:rsidRPr="003728DD" w:rsidRDefault="003728DD" w:rsidP="003728DD">
      <w:pPr>
        <w:rPr>
          <w:rFonts w:ascii="Arial" w:hAnsi="Arial" w:cs="Arial"/>
        </w:rPr>
      </w:pPr>
    </w:p>
    <w:p w:rsidR="003728DD" w:rsidRPr="003728DD" w:rsidRDefault="003728DD" w:rsidP="003728DD">
      <w:pPr>
        <w:rPr>
          <w:rFonts w:ascii="Arial" w:hAnsi="Arial" w:cs="Arial"/>
        </w:rPr>
      </w:pPr>
    </w:p>
    <w:p w:rsidR="003728DD" w:rsidRPr="003728DD" w:rsidRDefault="003728DD" w:rsidP="003728DD">
      <w:pPr>
        <w:rPr>
          <w:rFonts w:ascii="Arial" w:hAnsi="Arial" w:cs="Arial"/>
        </w:rPr>
      </w:pPr>
    </w:p>
    <w:p w:rsidR="003728DD" w:rsidRPr="003728DD" w:rsidRDefault="003728DD" w:rsidP="003728DD">
      <w:pPr>
        <w:rPr>
          <w:rFonts w:ascii="Arial" w:hAnsi="Arial" w:cs="Arial"/>
        </w:rPr>
      </w:pPr>
    </w:p>
    <w:p w:rsidR="003728DD" w:rsidRPr="003728DD" w:rsidRDefault="003728DD" w:rsidP="003728DD">
      <w:pPr>
        <w:spacing w:line="360" w:lineRule="auto"/>
        <w:rPr>
          <w:rFonts w:ascii="Arial" w:hAnsi="Arial" w:cs="Arial"/>
          <w:b/>
        </w:rPr>
      </w:pPr>
      <w:r w:rsidRPr="003728DD">
        <w:rPr>
          <w:rFonts w:ascii="Arial" w:hAnsi="Arial" w:cs="Arial"/>
          <w:b/>
        </w:rPr>
        <w:lastRenderedPageBreak/>
        <w:t>PARECER Nº 0</w:t>
      </w:r>
      <w:r w:rsidR="00CA024B">
        <w:rPr>
          <w:rFonts w:ascii="Arial" w:hAnsi="Arial" w:cs="Arial"/>
          <w:b/>
        </w:rPr>
        <w:t>7</w:t>
      </w:r>
      <w:r w:rsidRPr="003728DD">
        <w:rPr>
          <w:rFonts w:ascii="Arial" w:hAnsi="Arial" w:cs="Arial"/>
          <w:b/>
        </w:rPr>
        <w:t xml:space="preserve">/2024, em </w:t>
      </w:r>
      <w:r w:rsidR="00CA024B">
        <w:rPr>
          <w:rFonts w:ascii="Arial" w:hAnsi="Arial" w:cs="Arial"/>
          <w:b/>
        </w:rPr>
        <w:t>07</w:t>
      </w:r>
      <w:r w:rsidRPr="003728DD">
        <w:rPr>
          <w:rFonts w:ascii="Arial" w:hAnsi="Arial" w:cs="Arial"/>
          <w:b/>
        </w:rPr>
        <w:t>/0</w:t>
      </w:r>
      <w:r w:rsidR="00CA024B">
        <w:rPr>
          <w:rFonts w:ascii="Arial" w:hAnsi="Arial" w:cs="Arial"/>
          <w:b/>
        </w:rPr>
        <w:t>3</w:t>
      </w:r>
      <w:r w:rsidRPr="003728DD">
        <w:rPr>
          <w:rFonts w:ascii="Arial" w:hAnsi="Arial" w:cs="Arial"/>
          <w:b/>
        </w:rPr>
        <w:t>/2024 – Proc. Adm. 1</w:t>
      </w:r>
      <w:r w:rsidR="00CA024B">
        <w:rPr>
          <w:rFonts w:ascii="Arial" w:hAnsi="Arial" w:cs="Arial"/>
          <w:b/>
        </w:rPr>
        <w:t>98</w:t>
      </w:r>
      <w:r w:rsidRPr="003728DD">
        <w:rPr>
          <w:rFonts w:ascii="Arial" w:hAnsi="Arial" w:cs="Arial"/>
          <w:b/>
        </w:rPr>
        <w:t xml:space="preserve">/2024 – DL </w:t>
      </w:r>
      <w:r w:rsidR="00CA024B">
        <w:rPr>
          <w:rFonts w:ascii="Arial" w:hAnsi="Arial" w:cs="Arial"/>
          <w:b/>
        </w:rPr>
        <w:t>150</w:t>
      </w:r>
      <w:r w:rsidRPr="003728DD">
        <w:rPr>
          <w:rFonts w:ascii="Arial" w:hAnsi="Arial" w:cs="Arial"/>
          <w:b/>
        </w:rPr>
        <w:t>/2024</w:t>
      </w:r>
    </w:p>
    <w:p w:rsidR="003728DD" w:rsidRPr="003728DD" w:rsidRDefault="003728DD" w:rsidP="003728DD">
      <w:pPr>
        <w:spacing w:line="360" w:lineRule="auto"/>
        <w:rPr>
          <w:rFonts w:ascii="Arial" w:hAnsi="Arial" w:cs="Arial"/>
          <w:b/>
        </w:rPr>
      </w:pPr>
      <w:r w:rsidRPr="003728DD">
        <w:rPr>
          <w:rFonts w:ascii="Arial" w:hAnsi="Arial" w:cs="Arial"/>
          <w:b/>
        </w:rPr>
        <w:t xml:space="preserve"> </w:t>
      </w:r>
    </w:p>
    <w:p w:rsidR="003728DD" w:rsidRPr="003728DD" w:rsidRDefault="00CA024B" w:rsidP="002908B9">
      <w:pPr>
        <w:spacing w:line="360" w:lineRule="auto"/>
        <w:ind w:left="2835"/>
        <w:jc w:val="both"/>
        <w:rPr>
          <w:rFonts w:ascii="Arial" w:hAnsi="Arial" w:cs="Arial"/>
          <w:b/>
          <w:i/>
        </w:rPr>
      </w:pPr>
      <w:r w:rsidRPr="003728DD">
        <w:rPr>
          <w:rFonts w:ascii="Arial" w:hAnsi="Arial" w:cs="Arial"/>
        </w:rPr>
        <w:t>A</w:t>
      </w:r>
      <w:r w:rsidRPr="003728DD">
        <w:rPr>
          <w:rFonts w:ascii="Arial" w:hAnsi="Arial" w:cs="Arial"/>
          <w:iCs/>
        </w:rPr>
        <w:t>quisição de troféus para premiação e concessão do título Mulher Cidadã 2024, conforme Lei Municipal 5.229/2017 e Decreto Legislativo 03/2024</w:t>
      </w:r>
      <w:r w:rsidRPr="003728DD">
        <w:rPr>
          <w:rFonts w:ascii="Arial" w:hAnsi="Arial" w:cs="Arial"/>
        </w:rPr>
        <w:t xml:space="preserve">. Total de três unidades. Descrição: troféu fundido em bronze (altura 22 cm), com base de pedra em </w:t>
      </w:r>
      <w:proofErr w:type="spellStart"/>
      <w:r w:rsidRPr="003728DD">
        <w:rPr>
          <w:rFonts w:ascii="Arial" w:hAnsi="Arial" w:cs="Arial"/>
        </w:rPr>
        <w:t>travertino</w:t>
      </w:r>
      <w:proofErr w:type="spellEnd"/>
      <w:r w:rsidRPr="003728DD">
        <w:rPr>
          <w:rFonts w:ascii="Arial" w:hAnsi="Arial" w:cs="Arial"/>
        </w:rPr>
        <w:t xml:space="preserve"> (altura pedra </w:t>
      </w:r>
      <w:proofErr w:type="gramStart"/>
      <w:r w:rsidRPr="003728DD">
        <w:rPr>
          <w:rFonts w:ascii="Arial" w:hAnsi="Arial" w:cs="Arial"/>
        </w:rPr>
        <w:t>2</w:t>
      </w:r>
      <w:proofErr w:type="gramEnd"/>
      <w:r w:rsidRPr="003728DD">
        <w:rPr>
          <w:rFonts w:ascii="Arial" w:hAnsi="Arial" w:cs="Arial"/>
        </w:rPr>
        <w:t xml:space="preserve"> cm – largura pedra 16 cm), com plaqueta dourada para inscrição (altura plaqueta 4 cm – largura pl</w:t>
      </w:r>
      <w:r>
        <w:rPr>
          <w:rFonts w:ascii="Arial" w:hAnsi="Arial" w:cs="Arial"/>
        </w:rPr>
        <w:t>aqueta 10 cm) – modelo em anexo</w:t>
      </w:r>
      <w:r w:rsidR="003728DD" w:rsidRPr="003728DD">
        <w:rPr>
          <w:rFonts w:ascii="Arial" w:hAnsi="Arial" w:cs="Arial"/>
          <w:b/>
          <w:i/>
        </w:rPr>
        <w:t>.</w:t>
      </w:r>
    </w:p>
    <w:p w:rsidR="003728DD" w:rsidRPr="003728DD" w:rsidRDefault="003728DD" w:rsidP="003728DD">
      <w:pPr>
        <w:spacing w:line="360" w:lineRule="auto"/>
        <w:ind w:left="4111"/>
        <w:jc w:val="both"/>
        <w:rPr>
          <w:rFonts w:ascii="Arial" w:hAnsi="Arial" w:cs="Arial"/>
        </w:rPr>
      </w:pPr>
    </w:p>
    <w:p w:rsidR="003728DD" w:rsidRPr="003728DD" w:rsidRDefault="003728DD" w:rsidP="003728DD">
      <w:pPr>
        <w:spacing w:line="360" w:lineRule="auto"/>
        <w:ind w:firstLine="709"/>
        <w:jc w:val="both"/>
        <w:rPr>
          <w:rFonts w:ascii="Arial" w:hAnsi="Arial" w:cs="Arial"/>
        </w:rPr>
      </w:pPr>
      <w:r w:rsidRPr="003728DD">
        <w:rPr>
          <w:rFonts w:ascii="Arial" w:hAnsi="Arial" w:cs="Arial"/>
        </w:rPr>
        <w:t xml:space="preserve">Tendo em vista a solicitação do Presidente desta Casa Legislativa de abertura de processo para compra de </w:t>
      </w:r>
      <w:r w:rsidR="004B19F0">
        <w:rPr>
          <w:rFonts w:ascii="Arial" w:hAnsi="Arial" w:cs="Arial"/>
        </w:rPr>
        <w:t>troféus</w:t>
      </w:r>
      <w:r w:rsidRPr="003728DD">
        <w:rPr>
          <w:rFonts w:ascii="Arial" w:hAnsi="Arial" w:cs="Arial"/>
        </w:rPr>
        <w:t>, para homenagear as mulheres que receberão o título de mulher cidadã 2024, o parecer é no seguinte sentido.</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 xml:space="preserve">A contratação em questão, </w:t>
      </w:r>
      <w:r w:rsidRPr="003728DD">
        <w:rPr>
          <w:rFonts w:ascii="Arial" w:hAnsi="Arial" w:cs="Arial"/>
          <w:i/>
        </w:rPr>
        <w:t xml:space="preserve">a priori, </w:t>
      </w:r>
      <w:r w:rsidRPr="003728DD">
        <w:rPr>
          <w:rFonts w:ascii="Arial" w:hAnsi="Arial" w:cs="Arial"/>
        </w:rPr>
        <w:t xml:space="preserve">enquadra-se em um dos casos de dispensa de licitação, eis que observado </w:t>
      </w:r>
      <w:r w:rsidRPr="003728DD">
        <w:rPr>
          <w:rFonts w:ascii="Arial" w:hAnsi="Arial" w:cs="Arial"/>
          <w:i/>
        </w:rPr>
        <w:t>o artigo 75, inciso II, da Lei 14.133 de 01/04/2021</w:t>
      </w:r>
      <w:r w:rsidRPr="003728DD">
        <w:rPr>
          <w:rFonts w:ascii="Arial" w:hAnsi="Arial" w:cs="Arial"/>
        </w:rPr>
        <w:t xml:space="preserve">, que reza a dispensa de licitação para contratação de serviços ou compras até o limite de R$ 50.000,00 (cinquenta mil reais). </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 xml:space="preserve">Foram observadas as regras da lei de licitações n° 14.133/2021, tendo sido feita prévia pesquisa de mercado, e constatada a estimativa de despesa, tendo sido solicitados orçamentos em diversas empresas conhecidas que atuam na área de forma satisfatória, foram também consultados dados em bancos de dados públicos, além de pesquisa de mídia especializada, cumprindo o artigo 23, inciso IV e o artigo 72, inciso II da Lei 14.133/2021. </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 xml:space="preserve"> Neste interim, tendo em vista que os orçamentos apresentados não ultrapassam o limite estabelecido, a licitação é dispensável.</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 xml:space="preserve">Foi respeitado o artigo 75, paragrafo 3°. Sendo realizada a divulgação do aviso no sitio eletrônico oficial e no mural desta Casa Legislativa, pelo prazo mínimo de 03 dias úteis, com a especificação do objeto pretendido e com a manifestação de interesse desta Casa Legislativa em obter propostas </w:t>
      </w:r>
      <w:r w:rsidRPr="003728DD">
        <w:rPr>
          <w:rFonts w:ascii="Arial" w:hAnsi="Arial" w:cs="Arial"/>
        </w:rPr>
        <w:lastRenderedPageBreak/>
        <w:t xml:space="preserve">adicionais de eventuais interessados, visando </w:t>
      </w:r>
      <w:proofErr w:type="gramStart"/>
      <w:r w:rsidRPr="003728DD">
        <w:rPr>
          <w:rFonts w:ascii="Arial" w:hAnsi="Arial" w:cs="Arial"/>
        </w:rPr>
        <w:t>a</w:t>
      </w:r>
      <w:proofErr w:type="gramEnd"/>
      <w:r w:rsidRPr="003728DD">
        <w:rPr>
          <w:rFonts w:ascii="Arial" w:hAnsi="Arial" w:cs="Arial"/>
        </w:rPr>
        <w:t xml:space="preserve"> seleção da proposta mais vantajosa.</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 xml:space="preserve">Foi demonstrada a existência de recursos orçamentários para com o compromisso a ser firmado, conforme determina o artigo 72, inciso IV, da Lei 14.133/2021. </w:t>
      </w:r>
    </w:p>
    <w:p w:rsid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Em relação ao valor da contratação pretendida, percebe-se que foram cotadas 03 (três) empresas, estando concorrendo para fornecer a compra pretendida:</w:t>
      </w:r>
    </w:p>
    <w:tbl>
      <w:tblPr>
        <w:tblStyle w:val="Tabelacomgrade"/>
        <w:tblW w:w="0" w:type="auto"/>
        <w:tblLook w:val="04A0" w:firstRow="1" w:lastRow="0" w:firstColumn="1" w:lastColumn="0" w:noHBand="0" w:noVBand="1"/>
      </w:tblPr>
      <w:tblGrid>
        <w:gridCol w:w="5328"/>
        <w:gridCol w:w="3373"/>
      </w:tblGrid>
      <w:tr w:rsidR="003728DD" w:rsidRPr="002908B9" w:rsidTr="000D3006">
        <w:trPr>
          <w:trHeight w:val="391"/>
        </w:trPr>
        <w:tc>
          <w:tcPr>
            <w:tcW w:w="5328" w:type="dxa"/>
          </w:tcPr>
          <w:p w:rsidR="003728DD" w:rsidRPr="002908B9" w:rsidRDefault="003728DD" w:rsidP="000D3006">
            <w:pPr>
              <w:tabs>
                <w:tab w:val="left" w:pos="1418"/>
              </w:tabs>
              <w:spacing w:line="360" w:lineRule="auto"/>
              <w:jc w:val="both"/>
              <w:rPr>
                <w:rFonts w:ascii="Arial" w:hAnsi="Arial" w:cs="Arial"/>
                <w:b/>
                <w:sz w:val="22"/>
                <w:szCs w:val="22"/>
              </w:rPr>
            </w:pPr>
            <w:r w:rsidRPr="002908B9">
              <w:rPr>
                <w:rFonts w:ascii="Arial" w:hAnsi="Arial" w:cs="Arial"/>
                <w:b/>
                <w:sz w:val="22"/>
                <w:szCs w:val="22"/>
              </w:rPr>
              <w:t>Empresa</w:t>
            </w:r>
            <w:r w:rsidRPr="002908B9">
              <w:rPr>
                <w:rFonts w:ascii="Arial" w:hAnsi="Arial" w:cs="Arial"/>
                <w:b/>
                <w:sz w:val="22"/>
                <w:szCs w:val="22"/>
              </w:rPr>
              <w:tab/>
            </w:r>
          </w:p>
        </w:tc>
        <w:tc>
          <w:tcPr>
            <w:tcW w:w="3373" w:type="dxa"/>
          </w:tcPr>
          <w:p w:rsidR="003728DD" w:rsidRPr="002908B9" w:rsidRDefault="003728DD" w:rsidP="000D3006">
            <w:pPr>
              <w:tabs>
                <w:tab w:val="left" w:pos="1418"/>
              </w:tabs>
              <w:spacing w:line="360" w:lineRule="auto"/>
              <w:jc w:val="both"/>
              <w:rPr>
                <w:rFonts w:ascii="Arial" w:hAnsi="Arial" w:cs="Arial"/>
                <w:b/>
                <w:sz w:val="22"/>
                <w:szCs w:val="22"/>
              </w:rPr>
            </w:pPr>
            <w:r w:rsidRPr="002908B9">
              <w:rPr>
                <w:rFonts w:ascii="Arial" w:hAnsi="Arial" w:cs="Arial"/>
                <w:b/>
                <w:sz w:val="22"/>
                <w:szCs w:val="22"/>
              </w:rPr>
              <w:t>Valor unitário</w:t>
            </w:r>
          </w:p>
        </w:tc>
      </w:tr>
      <w:tr w:rsidR="003728DD" w:rsidRPr="002908B9" w:rsidTr="000D3006">
        <w:trPr>
          <w:trHeight w:val="795"/>
        </w:trPr>
        <w:tc>
          <w:tcPr>
            <w:tcW w:w="5328" w:type="dxa"/>
          </w:tcPr>
          <w:p w:rsidR="003728DD" w:rsidRPr="002908B9" w:rsidRDefault="004B19F0" w:rsidP="000D3006">
            <w:pPr>
              <w:tabs>
                <w:tab w:val="left" w:pos="1418"/>
              </w:tabs>
              <w:spacing w:line="360" w:lineRule="auto"/>
              <w:jc w:val="both"/>
              <w:rPr>
                <w:rFonts w:ascii="Arial" w:hAnsi="Arial" w:cs="Arial"/>
                <w:sz w:val="22"/>
                <w:szCs w:val="22"/>
              </w:rPr>
            </w:pPr>
            <w:r w:rsidRPr="002908B9">
              <w:rPr>
                <w:rFonts w:ascii="Arial" w:hAnsi="Arial" w:cs="Arial"/>
                <w:b/>
                <w:sz w:val="22"/>
                <w:szCs w:val="22"/>
              </w:rPr>
              <w:t>DE CESARO &amp; CIA. LTDA.</w:t>
            </w:r>
            <w:r w:rsidRPr="002908B9">
              <w:rPr>
                <w:rFonts w:ascii="Arial" w:hAnsi="Arial" w:cs="Arial"/>
                <w:sz w:val="22"/>
                <w:szCs w:val="22"/>
              </w:rPr>
              <w:t>, nome fantasia BRONZARTE, CNPJ 91.288.050/0001-</w:t>
            </w:r>
            <w:proofErr w:type="gramStart"/>
            <w:r w:rsidRPr="002908B9">
              <w:rPr>
                <w:rFonts w:ascii="Arial" w:hAnsi="Arial" w:cs="Arial"/>
                <w:sz w:val="22"/>
                <w:szCs w:val="22"/>
              </w:rPr>
              <w:t>71</w:t>
            </w:r>
            <w:proofErr w:type="gramEnd"/>
          </w:p>
        </w:tc>
        <w:tc>
          <w:tcPr>
            <w:tcW w:w="3373" w:type="dxa"/>
          </w:tcPr>
          <w:p w:rsidR="003728DD" w:rsidRPr="002908B9" w:rsidRDefault="004B19F0" w:rsidP="000D3006">
            <w:pPr>
              <w:tabs>
                <w:tab w:val="left" w:pos="1418"/>
              </w:tabs>
              <w:spacing w:line="360" w:lineRule="auto"/>
              <w:jc w:val="both"/>
              <w:rPr>
                <w:rFonts w:ascii="Arial" w:hAnsi="Arial" w:cs="Arial"/>
                <w:sz w:val="22"/>
                <w:szCs w:val="22"/>
              </w:rPr>
            </w:pPr>
            <w:r w:rsidRPr="002908B9">
              <w:rPr>
                <w:rFonts w:ascii="Arial" w:hAnsi="Arial" w:cs="Arial"/>
                <w:sz w:val="22"/>
                <w:szCs w:val="22"/>
              </w:rPr>
              <w:t>R$ 245,00</w:t>
            </w:r>
          </w:p>
        </w:tc>
      </w:tr>
      <w:tr w:rsidR="003728DD" w:rsidRPr="002908B9" w:rsidTr="000D3006">
        <w:trPr>
          <w:trHeight w:val="781"/>
        </w:trPr>
        <w:tc>
          <w:tcPr>
            <w:tcW w:w="5328" w:type="dxa"/>
          </w:tcPr>
          <w:p w:rsidR="003728DD" w:rsidRPr="002908B9" w:rsidRDefault="004B19F0" w:rsidP="000D3006">
            <w:pPr>
              <w:tabs>
                <w:tab w:val="left" w:pos="1418"/>
              </w:tabs>
              <w:spacing w:line="360" w:lineRule="auto"/>
              <w:jc w:val="both"/>
              <w:rPr>
                <w:rFonts w:ascii="Arial" w:hAnsi="Arial" w:cs="Arial"/>
                <w:sz w:val="22"/>
                <w:szCs w:val="22"/>
              </w:rPr>
            </w:pPr>
            <w:r w:rsidRPr="002908B9">
              <w:rPr>
                <w:rFonts w:ascii="Arial" w:hAnsi="Arial" w:cs="Arial"/>
                <w:b/>
                <w:sz w:val="22"/>
                <w:szCs w:val="22"/>
              </w:rPr>
              <w:t xml:space="preserve">LOJA DO BRONZE PLACAS E TROFÉUS LTDA, </w:t>
            </w:r>
            <w:r w:rsidRPr="002908B9">
              <w:rPr>
                <w:rFonts w:ascii="Arial" w:hAnsi="Arial" w:cs="Arial"/>
                <w:sz w:val="22"/>
                <w:szCs w:val="22"/>
              </w:rPr>
              <w:t>nome fantasia loja do bronze, CNPJ 43.197.514/0001-</w:t>
            </w:r>
            <w:proofErr w:type="gramStart"/>
            <w:r w:rsidRPr="002908B9">
              <w:rPr>
                <w:rFonts w:ascii="Arial" w:hAnsi="Arial" w:cs="Arial"/>
                <w:sz w:val="22"/>
                <w:szCs w:val="22"/>
              </w:rPr>
              <w:t>91</w:t>
            </w:r>
            <w:proofErr w:type="gramEnd"/>
          </w:p>
        </w:tc>
        <w:tc>
          <w:tcPr>
            <w:tcW w:w="3373" w:type="dxa"/>
          </w:tcPr>
          <w:p w:rsidR="003728DD" w:rsidRPr="002908B9" w:rsidRDefault="004B19F0" w:rsidP="000D3006">
            <w:pPr>
              <w:tabs>
                <w:tab w:val="left" w:pos="1418"/>
              </w:tabs>
              <w:spacing w:line="360" w:lineRule="auto"/>
              <w:jc w:val="both"/>
              <w:rPr>
                <w:rFonts w:ascii="Arial" w:hAnsi="Arial" w:cs="Arial"/>
                <w:sz w:val="22"/>
                <w:szCs w:val="22"/>
              </w:rPr>
            </w:pPr>
            <w:r w:rsidRPr="002908B9">
              <w:rPr>
                <w:rFonts w:ascii="Arial" w:hAnsi="Arial" w:cs="Arial"/>
                <w:sz w:val="22"/>
                <w:szCs w:val="22"/>
              </w:rPr>
              <w:t>R$ 1.000,00</w:t>
            </w:r>
          </w:p>
        </w:tc>
      </w:tr>
      <w:tr w:rsidR="003728DD" w:rsidRPr="002908B9" w:rsidTr="000D3006">
        <w:trPr>
          <w:trHeight w:val="807"/>
        </w:trPr>
        <w:tc>
          <w:tcPr>
            <w:tcW w:w="5328" w:type="dxa"/>
          </w:tcPr>
          <w:p w:rsidR="003728DD" w:rsidRPr="002908B9" w:rsidRDefault="004B19F0" w:rsidP="000D3006">
            <w:pPr>
              <w:tabs>
                <w:tab w:val="left" w:pos="-57"/>
              </w:tabs>
              <w:spacing w:line="360" w:lineRule="auto"/>
              <w:jc w:val="both"/>
              <w:rPr>
                <w:rFonts w:ascii="Arial" w:hAnsi="Arial" w:cs="Arial"/>
                <w:sz w:val="22"/>
                <w:szCs w:val="22"/>
              </w:rPr>
            </w:pPr>
            <w:r w:rsidRPr="002908B9">
              <w:rPr>
                <w:rFonts w:ascii="Arial" w:hAnsi="Arial" w:cs="Arial"/>
                <w:b/>
                <w:sz w:val="22"/>
                <w:szCs w:val="22"/>
              </w:rPr>
              <w:t xml:space="preserve">PREMIAR TROFEUS E MEDALHAS LTDA, </w:t>
            </w:r>
            <w:r w:rsidRPr="002908B9">
              <w:rPr>
                <w:rFonts w:ascii="Arial" w:hAnsi="Arial" w:cs="Arial"/>
                <w:sz w:val="22"/>
                <w:szCs w:val="22"/>
              </w:rPr>
              <w:t>CNPJ 03.260.560/00001-</w:t>
            </w:r>
            <w:proofErr w:type="gramStart"/>
            <w:r w:rsidRPr="002908B9">
              <w:rPr>
                <w:rFonts w:ascii="Arial" w:hAnsi="Arial" w:cs="Arial"/>
                <w:sz w:val="22"/>
                <w:szCs w:val="22"/>
              </w:rPr>
              <w:t>73</w:t>
            </w:r>
            <w:proofErr w:type="gramEnd"/>
          </w:p>
        </w:tc>
        <w:tc>
          <w:tcPr>
            <w:tcW w:w="3373" w:type="dxa"/>
          </w:tcPr>
          <w:p w:rsidR="003728DD" w:rsidRPr="002908B9" w:rsidRDefault="004B19F0" w:rsidP="000D3006">
            <w:pPr>
              <w:tabs>
                <w:tab w:val="left" w:pos="1418"/>
              </w:tabs>
              <w:spacing w:line="360" w:lineRule="auto"/>
              <w:jc w:val="both"/>
              <w:rPr>
                <w:rFonts w:ascii="Arial" w:hAnsi="Arial" w:cs="Arial"/>
                <w:sz w:val="22"/>
                <w:szCs w:val="22"/>
              </w:rPr>
            </w:pPr>
            <w:r w:rsidRPr="002908B9">
              <w:rPr>
                <w:rFonts w:ascii="Arial" w:hAnsi="Arial" w:cs="Arial"/>
                <w:sz w:val="22"/>
                <w:szCs w:val="22"/>
              </w:rPr>
              <w:t>R$ 770,00</w:t>
            </w:r>
          </w:p>
        </w:tc>
      </w:tr>
    </w:tbl>
    <w:p w:rsidR="003728DD" w:rsidRPr="003728DD" w:rsidRDefault="003728DD" w:rsidP="003728DD">
      <w:pPr>
        <w:tabs>
          <w:tab w:val="left" w:pos="1418"/>
        </w:tabs>
        <w:spacing w:line="360" w:lineRule="auto"/>
        <w:ind w:firstLine="709"/>
        <w:jc w:val="both"/>
        <w:rPr>
          <w:rFonts w:ascii="Arial" w:hAnsi="Arial" w:cs="Arial"/>
        </w:rPr>
      </w:pP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Portanto são 03 orçamentos analisados.</w:t>
      </w:r>
    </w:p>
    <w:p w:rsidR="003728DD" w:rsidRPr="003728DD" w:rsidRDefault="00C854F5" w:rsidP="003728DD">
      <w:pPr>
        <w:tabs>
          <w:tab w:val="left" w:pos="1418"/>
        </w:tabs>
        <w:spacing w:line="360" w:lineRule="auto"/>
        <w:ind w:firstLine="709"/>
        <w:jc w:val="both"/>
        <w:rPr>
          <w:rFonts w:ascii="Arial" w:hAnsi="Arial" w:cs="Arial"/>
        </w:rPr>
      </w:pPr>
      <w:r w:rsidRPr="003728DD">
        <w:rPr>
          <w:rFonts w:ascii="Arial" w:hAnsi="Arial" w:cs="Arial"/>
        </w:rPr>
        <w:t xml:space="preserve">A </w:t>
      </w:r>
      <w:r w:rsidRPr="003728DD">
        <w:rPr>
          <w:rFonts w:ascii="Arial" w:hAnsi="Arial" w:cs="Arial"/>
          <w:shd w:val="clear" w:color="auto" w:fill="FFFFFF"/>
        </w:rPr>
        <w:t xml:space="preserve">Empresa </w:t>
      </w:r>
      <w:r>
        <w:rPr>
          <w:rFonts w:ascii="Arial" w:hAnsi="Arial" w:cs="Arial"/>
          <w:b/>
        </w:rPr>
        <w:t>DE CESARO &amp; CIA. LTDA.</w:t>
      </w:r>
      <w:r w:rsidRPr="003728DD">
        <w:rPr>
          <w:rFonts w:ascii="Arial" w:hAnsi="Arial" w:cs="Arial"/>
        </w:rPr>
        <w:t>,</w:t>
      </w:r>
      <w:r>
        <w:rPr>
          <w:rFonts w:ascii="Arial" w:hAnsi="Arial" w:cs="Arial"/>
        </w:rPr>
        <w:t xml:space="preserve"> nome fantasia BRONZARTE,</w:t>
      </w:r>
      <w:r w:rsidRPr="003728DD">
        <w:rPr>
          <w:rFonts w:ascii="Arial" w:hAnsi="Arial" w:cs="Arial"/>
        </w:rPr>
        <w:t xml:space="preserve"> CNPJ </w:t>
      </w:r>
      <w:r>
        <w:rPr>
          <w:rFonts w:ascii="Arial" w:hAnsi="Arial" w:cs="Arial"/>
        </w:rPr>
        <w:t>91.288.050/0001-71</w:t>
      </w:r>
      <w:r w:rsidRPr="003728DD">
        <w:rPr>
          <w:rFonts w:ascii="Arial" w:hAnsi="Arial" w:cs="Arial"/>
          <w:b/>
        </w:rPr>
        <w:t xml:space="preserve">, </w:t>
      </w:r>
      <w:r w:rsidRPr="003728DD">
        <w:rPr>
          <w:rFonts w:ascii="Arial" w:hAnsi="Arial" w:cs="Arial"/>
        </w:rPr>
        <w:t xml:space="preserve">estabelecida na Rua </w:t>
      </w:r>
      <w:r>
        <w:rPr>
          <w:rFonts w:ascii="Arial" w:hAnsi="Arial" w:cs="Arial"/>
        </w:rPr>
        <w:t xml:space="preserve">Hugo Lisboa, 626, Bairro Petrópolis, Passo Fundo </w:t>
      </w:r>
      <w:r w:rsidRPr="003728DD">
        <w:rPr>
          <w:rFonts w:ascii="Arial" w:hAnsi="Arial" w:cs="Arial"/>
          <w:shd w:val="clear" w:color="auto" w:fill="FFFFFF"/>
        </w:rPr>
        <w:t xml:space="preserve">– RS, CEP </w:t>
      </w:r>
      <w:r>
        <w:rPr>
          <w:rFonts w:ascii="Arial" w:hAnsi="Arial" w:cs="Arial"/>
          <w:shd w:val="clear" w:color="auto" w:fill="FFFFFF"/>
        </w:rPr>
        <w:t>99.050-160</w:t>
      </w:r>
      <w:r w:rsidRPr="003728DD">
        <w:rPr>
          <w:rFonts w:ascii="Arial" w:hAnsi="Arial" w:cs="Arial"/>
        </w:rPr>
        <w:t xml:space="preserve">, Estado do Rio Grande do Sul, cotou o menor valor sendo o valor de R$ </w:t>
      </w:r>
      <w:r>
        <w:rPr>
          <w:rFonts w:ascii="Arial" w:hAnsi="Arial" w:cs="Arial"/>
        </w:rPr>
        <w:t>245,00</w:t>
      </w:r>
      <w:r w:rsidRPr="003728DD">
        <w:rPr>
          <w:rFonts w:ascii="Arial" w:hAnsi="Arial" w:cs="Arial"/>
        </w:rPr>
        <w:t xml:space="preserve"> (</w:t>
      </w:r>
      <w:r>
        <w:rPr>
          <w:rFonts w:ascii="Arial" w:hAnsi="Arial" w:cs="Arial"/>
        </w:rPr>
        <w:t xml:space="preserve">duzentos e </w:t>
      </w:r>
      <w:r w:rsidRPr="003728DD">
        <w:rPr>
          <w:rFonts w:ascii="Arial" w:hAnsi="Arial" w:cs="Arial"/>
        </w:rPr>
        <w:t xml:space="preserve">quarenta e </w:t>
      </w:r>
      <w:r>
        <w:rPr>
          <w:rFonts w:ascii="Arial" w:hAnsi="Arial" w:cs="Arial"/>
        </w:rPr>
        <w:t xml:space="preserve">cinco </w:t>
      </w:r>
      <w:r w:rsidRPr="003728DD">
        <w:rPr>
          <w:rFonts w:ascii="Arial" w:hAnsi="Arial" w:cs="Arial"/>
        </w:rPr>
        <w:t xml:space="preserve">reais) cada </w:t>
      </w:r>
      <w:r>
        <w:rPr>
          <w:rFonts w:ascii="Arial" w:hAnsi="Arial" w:cs="Arial"/>
        </w:rPr>
        <w:t>troféu</w:t>
      </w:r>
      <w:r w:rsidRPr="003728DD">
        <w:rPr>
          <w:rFonts w:ascii="Arial" w:hAnsi="Arial" w:cs="Arial"/>
        </w:rPr>
        <w:t xml:space="preserve">, totalizando a compra em R$ </w:t>
      </w:r>
      <w:r>
        <w:rPr>
          <w:rFonts w:ascii="Arial" w:hAnsi="Arial" w:cs="Arial"/>
        </w:rPr>
        <w:t>735,00</w:t>
      </w:r>
      <w:r w:rsidRPr="003728DD">
        <w:rPr>
          <w:rFonts w:ascii="Arial" w:hAnsi="Arial" w:cs="Arial"/>
        </w:rPr>
        <w:t xml:space="preserve"> (</w:t>
      </w:r>
      <w:r>
        <w:rPr>
          <w:rFonts w:ascii="Arial" w:hAnsi="Arial" w:cs="Arial"/>
        </w:rPr>
        <w:t>setecentos e trinta e cinco reais</w:t>
      </w:r>
      <w:r w:rsidRPr="003728DD">
        <w:rPr>
          <w:rFonts w:ascii="Arial" w:hAnsi="Arial" w:cs="Arial"/>
        </w:rPr>
        <w:t>)</w:t>
      </w:r>
      <w:r w:rsidR="003728DD" w:rsidRPr="003728DD">
        <w:rPr>
          <w:rFonts w:ascii="Arial" w:hAnsi="Arial" w:cs="Arial"/>
        </w:rPr>
        <w:t>, com as especificações pretendidas. Assim, percebe-se que a contratação de tal objeto não extrapola o limite legal previsto no art. 75, inc. II da Lei 14.133/2021, possibilitando a contratação da empresa que apresentou o menor orçamento com dispensa a licitação.</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Em consideração ao artigo 72, VI e VII, foi apresentada justificativa demonstrando a razão da escolha da empresa a ser contratada, em função do melhor valor ofertado, tendo sido pesquisado em 03 diferentes empresas, sendo que todas atuam de forma satisfatória, neste nicho.</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lastRenderedPageBreak/>
        <w:t>Portanto, conclui-se que para a aquisição pretendida, desde que permaneça dentro dos parâmetros acima citados, inclusive valor, e existindo dotação orçamentária para tanto, bem como não tenha ocorrido outras contratações de objetos de mesma natureza que no somatório extrapolem o limite legal, a licitação é dispensável de acordo com o artigo 75 inciso II, da Lei 14.133/2021, podendo o Administrador contratar com a empresa que apresentou o menor valor de orçamento.</w:t>
      </w:r>
    </w:p>
    <w:p w:rsidR="0051322F" w:rsidRDefault="003728DD" w:rsidP="003728DD">
      <w:pPr>
        <w:tabs>
          <w:tab w:val="left" w:pos="1418"/>
        </w:tabs>
        <w:spacing w:line="360" w:lineRule="auto"/>
        <w:ind w:firstLine="709"/>
        <w:jc w:val="both"/>
        <w:rPr>
          <w:rFonts w:ascii="Arial" w:hAnsi="Arial" w:cs="Arial"/>
        </w:rPr>
      </w:pPr>
      <w:r w:rsidRPr="003728DD">
        <w:rPr>
          <w:rFonts w:ascii="Arial" w:hAnsi="Arial" w:cs="Arial"/>
        </w:rPr>
        <w:t xml:space="preserve">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 </w:t>
      </w:r>
    </w:p>
    <w:p w:rsidR="0051322F" w:rsidRPr="007A504E" w:rsidRDefault="0051322F" w:rsidP="0051322F">
      <w:pPr>
        <w:tabs>
          <w:tab w:val="left" w:pos="0"/>
        </w:tabs>
        <w:spacing w:line="360" w:lineRule="auto"/>
        <w:ind w:firstLine="709"/>
        <w:jc w:val="both"/>
        <w:rPr>
          <w:rFonts w:ascii="Arial" w:hAnsi="Arial" w:cs="Arial"/>
        </w:rPr>
      </w:pPr>
      <w:r>
        <w:rPr>
          <w:rFonts w:ascii="Arial" w:hAnsi="Arial" w:cs="Arial"/>
        </w:rPr>
        <w:t xml:space="preserve">Aplica-se ao caso ainda o artigo 95, da Lei 14.133/2021, considerando que ocorreu a dispensa de licitação em razão do valor (inciso I). Ficando autorizada a administração a substituir o instrumento de contrato por outro instrumento hábil, como a nota de empenho da despesa e/ou autorização de compra. </w:t>
      </w:r>
      <w:r w:rsidRPr="007A504E">
        <w:rPr>
          <w:rFonts w:ascii="Arial" w:hAnsi="Arial" w:cs="Arial"/>
        </w:rPr>
        <w:t xml:space="preserve">  </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b/>
        </w:rPr>
        <w:t>Diante do exposto</w:t>
      </w:r>
      <w:r w:rsidRPr="003728DD">
        <w:rPr>
          <w:rFonts w:ascii="Arial" w:hAnsi="Arial" w:cs="Arial"/>
        </w:rPr>
        <w:t>, o presente parecer é no sentido da possibilidade de realização da compra pretendida, com dispensa de licitação, desde que exista dotação orçamentária para tanto, bem como não tenha ocorrido outras contratações de objetos de mesma natureza que no somatório extrapolem o limite legal, desde que sejam seguidos os requisitos acima demonstrados, em especial pela Lei de Licitações.</w:t>
      </w:r>
    </w:p>
    <w:p w:rsidR="003728DD" w:rsidRPr="003728DD" w:rsidRDefault="002908B9" w:rsidP="003728DD">
      <w:pPr>
        <w:tabs>
          <w:tab w:val="left" w:pos="1418"/>
          <w:tab w:val="left" w:pos="2127"/>
        </w:tabs>
        <w:spacing w:line="360" w:lineRule="auto"/>
        <w:ind w:firstLine="709"/>
        <w:jc w:val="both"/>
        <w:rPr>
          <w:rFonts w:ascii="Arial" w:hAnsi="Arial" w:cs="Arial"/>
        </w:rPr>
      </w:pPr>
      <w:r>
        <w:rPr>
          <w:rFonts w:ascii="Arial" w:hAnsi="Arial" w:cs="Arial"/>
        </w:rPr>
        <w:tab/>
      </w:r>
      <w:r w:rsidR="003728DD" w:rsidRPr="003728DD">
        <w:rPr>
          <w:rFonts w:ascii="Arial" w:hAnsi="Arial" w:cs="Arial"/>
        </w:rPr>
        <w:t xml:space="preserve">É o parecer.  </w:t>
      </w:r>
    </w:p>
    <w:p w:rsidR="003728DD" w:rsidRPr="003728DD" w:rsidRDefault="003728DD" w:rsidP="003728DD">
      <w:pPr>
        <w:tabs>
          <w:tab w:val="left" w:pos="1418"/>
        </w:tabs>
        <w:spacing w:line="360" w:lineRule="auto"/>
        <w:ind w:firstLine="709"/>
        <w:jc w:val="both"/>
        <w:rPr>
          <w:rFonts w:ascii="Arial" w:hAnsi="Arial" w:cs="Arial"/>
        </w:rPr>
      </w:pPr>
      <w:r w:rsidRPr="003728DD">
        <w:rPr>
          <w:rFonts w:ascii="Arial" w:hAnsi="Arial" w:cs="Arial"/>
        </w:rPr>
        <w:tab/>
        <w:t xml:space="preserve">Getúlio Vargas/RS, </w:t>
      </w:r>
      <w:r w:rsidR="00C854F5">
        <w:rPr>
          <w:rFonts w:ascii="Arial" w:hAnsi="Arial" w:cs="Arial"/>
        </w:rPr>
        <w:t>07</w:t>
      </w:r>
      <w:r w:rsidRPr="003728DD">
        <w:rPr>
          <w:rFonts w:ascii="Arial" w:hAnsi="Arial" w:cs="Arial"/>
        </w:rPr>
        <w:t xml:space="preserve"> de </w:t>
      </w:r>
      <w:r w:rsidR="00C854F5">
        <w:rPr>
          <w:rFonts w:ascii="Arial" w:hAnsi="Arial" w:cs="Arial"/>
        </w:rPr>
        <w:t>Março</w:t>
      </w:r>
      <w:r w:rsidRPr="003728DD">
        <w:rPr>
          <w:rFonts w:ascii="Arial" w:hAnsi="Arial" w:cs="Arial"/>
        </w:rPr>
        <w:t xml:space="preserve"> de 2024.</w:t>
      </w:r>
    </w:p>
    <w:p w:rsidR="002908B9" w:rsidRDefault="003728DD" w:rsidP="0051322F">
      <w:pPr>
        <w:spacing w:line="360" w:lineRule="auto"/>
        <w:jc w:val="both"/>
        <w:rPr>
          <w:rFonts w:ascii="Arial" w:hAnsi="Arial" w:cs="Arial"/>
          <w:b/>
        </w:rPr>
      </w:pPr>
      <w:r w:rsidRPr="003728DD">
        <w:rPr>
          <w:rFonts w:ascii="Arial" w:hAnsi="Arial" w:cs="Arial"/>
        </w:rPr>
        <w:tab/>
      </w:r>
      <w:r w:rsidRPr="003728DD">
        <w:rPr>
          <w:rFonts w:ascii="Arial" w:hAnsi="Arial" w:cs="Arial"/>
        </w:rPr>
        <w:tab/>
      </w:r>
    </w:p>
    <w:p w:rsidR="003728DD" w:rsidRPr="003728DD" w:rsidRDefault="003728DD" w:rsidP="003728DD">
      <w:pPr>
        <w:spacing w:line="360" w:lineRule="auto"/>
        <w:jc w:val="center"/>
        <w:rPr>
          <w:rFonts w:ascii="Arial" w:hAnsi="Arial" w:cs="Arial"/>
          <w:b/>
        </w:rPr>
      </w:pPr>
      <w:r w:rsidRPr="003728DD">
        <w:rPr>
          <w:rFonts w:ascii="Arial" w:hAnsi="Arial" w:cs="Arial"/>
          <w:b/>
        </w:rPr>
        <w:t xml:space="preserve">Larissa Salgado </w:t>
      </w:r>
      <w:proofErr w:type="spellStart"/>
      <w:r w:rsidRPr="003728DD">
        <w:rPr>
          <w:rFonts w:ascii="Arial" w:hAnsi="Arial" w:cs="Arial"/>
          <w:b/>
        </w:rPr>
        <w:t>Karpinski</w:t>
      </w:r>
      <w:proofErr w:type="spellEnd"/>
    </w:p>
    <w:p w:rsidR="003728DD" w:rsidRPr="003728DD" w:rsidRDefault="003728DD" w:rsidP="003728DD">
      <w:pPr>
        <w:pStyle w:val="Recuodecorpodetexto"/>
        <w:spacing w:after="0" w:line="360" w:lineRule="auto"/>
        <w:ind w:left="0"/>
        <w:jc w:val="center"/>
        <w:rPr>
          <w:rFonts w:ascii="Arial" w:hAnsi="Arial" w:cs="Arial"/>
          <w:b/>
        </w:rPr>
      </w:pPr>
      <w:r w:rsidRPr="003728DD">
        <w:rPr>
          <w:rFonts w:ascii="Arial" w:hAnsi="Arial" w:cs="Arial"/>
          <w:b/>
        </w:rPr>
        <w:t>OAB/RS 71.929</w:t>
      </w:r>
    </w:p>
    <w:p w:rsidR="003728DD" w:rsidRPr="003728DD" w:rsidRDefault="003728DD" w:rsidP="003728DD">
      <w:pPr>
        <w:pStyle w:val="Recuodecorpodetexto"/>
        <w:spacing w:after="0" w:line="360" w:lineRule="auto"/>
        <w:ind w:left="0"/>
        <w:jc w:val="center"/>
        <w:rPr>
          <w:rFonts w:ascii="Arial" w:hAnsi="Arial" w:cs="Arial"/>
          <w:b/>
        </w:rPr>
      </w:pPr>
      <w:r w:rsidRPr="003728DD">
        <w:rPr>
          <w:rFonts w:ascii="Arial" w:hAnsi="Arial" w:cs="Arial"/>
          <w:b/>
        </w:rPr>
        <w:t>Assessora Jurídica</w:t>
      </w:r>
    </w:p>
    <w:p w:rsidR="003728DD" w:rsidRPr="003728DD" w:rsidRDefault="003728DD" w:rsidP="003728DD">
      <w:pPr>
        <w:spacing w:line="360" w:lineRule="auto"/>
        <w:jc w:val="center"/>
        <w:rPr>
          <w:rFonts w:ascii="Arial" w:hAnsi="Arial" w:cs="Arial"/>
          <w:b/>
        </w:rPr>
      </w:pPr>
      <w:r w:rsidRPr="003728DD">
        <w:rPr>
          <w:rFonts w:ascii="Arial" w:hAnsi="Arial" w:cs="Arial"/>
          <w:b/>
        </w:rPr>
        <w:t>Câmara de Vereadores de Getúlio Vargas</w:t>
      </w:r>
    </w:p>
    <w:p w:rsidR="003728DD" w:rsidRPr="003728DD" w:rsidRDefault="003728DD" w:rsidP="002908B9">
      <w:pPr>
        <w:spacing w:line="360" w:lineRule="auto"/>
        <w:ind w:left="1416"/>
        <w:jc w:val="right"/>
        <w:rPr>
          <w:rFonts w:ascii="Arial" w:hAnsi="Arial" w:cs="Arial"/>
        </w:rPr>
      </w:pPr>
      <w:r w:rsidRPr="002908B9">
        <w:rPr>
          <w:rFonts w:ascii="Arial" w:hAnsi="Arial" w:cs="Arial"/>
        </w:rPr>
        <w:lastRenderedPageBreak/>
        <w:t xml:space="preserve">Getúlio Vargas/RS, </w:t>
      </w:r>
      <w:r w:rsidR="002908B9" w:rsidRPr="002908B9">
        <w:rPr>
          <w:rFonts w:ascii="Arial" w:hAnsi="Arial" w:cs="Arial"/>
        </w:rPr>
        <w:t>0</w:t>
      </w:r>
      <w:r w:rsidR="002908B9">
        <w:rPr>
          <w:rFonts w:ascii="Arial" w:hAnsi="Arial" w:cs="Arial"/>
        </w:rPr>
        <w:t>7</w:t>
      </w:r>
      <w:r w:rsidRPr="002908B9">
        <w:rPr>
          <w:rFonts w:ascii="Arial" w:hAnsi="Arial" w:cs="Arial"/>
        </w:rPr>
        <w:t xml:space="preserve"> de </w:t>
      </w:r>
      <w:r w:rsidR="002908B9" w:rsidRPr="002908B9">
        <w:rPr>
          <w:rFonts w:ascii="Arial" w:hAnsi="Arial" w:cs="Arial"/>
        </w:rPr>
        <w:t>Março</w:t>
      </w:r>
      <w:r w:rsidRPr="002908B9">
        <w:rPr>
          <w:rFonts w:ascii="Arial" w:hAnsi="Arial" w:cs="Arial"/>
        </w:rPr>
        <w:t xml:space="preserve"> de 2024.</w:t>
      </w:r>
    </w:p>
    <w:p w:rsidR="003728DD" w:rsidRPr="003728DD" w:rsidRDefault="003728DD" w:rsidP="003728DD">
      <w:pPr>
        <w:spacing w:line="360" w:lineRule="auto"/>
        <w:jc w:val="center"/>
        <w:rPr>
          <w:rFonts w:ascii="Arial" w:hAnsi="Arial" w:cs="Arial"/>
          <w:b/>
          <w:u w:val="single"/>
        </w:rPr>
      </w:pPr>
    </w:p>
    <w:p w:rsidR="003728DD" w:rsidRPr="003728DD" w:rsidRDefault="003728DD" w:rsidP="003728DD">
      <w:pPr>
        <w:spacing w:line="360" w:lineRule="auto"/>
        <w:jc w:val="center"/>
        <w:rPr>
          <w:rFonts w:ascii="Arial" w:hAnsi="Arial" w:cs="Arial"/>
          <w:b/>
          <w:u w:val="single"/>
        </w:rPr>
      </w:pPr>
    </w:p>
    <w:p w:rsidR="003728DD" w:rsidRPr="003728DD" w:rsidRDefault="003728DD" w:rsidP="003728DD">
      <w:pPr>
        <w:spacing w:line="360" w:lineRule="auto"/>
        <w:jc w:val="center"/>
        <w:rPr>
          <w:rFonts w:ascii="Arial" w:hAnsi="Arial" w:cs="Arial"/>
          <w:b/>
          <w:u w:val="single"/>
        </w:rPr>
      </w:pPr>
      <w:r w:rsidRPr="003728DD">
        <w:rPr>
          <w:rFonts w:ascii="Arial" w:hAnsi="Arial" w:cs="Arial"/>
          <w:b/>
          <w:u w:val="single"/>
        </w:rPr>
        <w:t>DECISÃO / AUTORIZAÇÃO / FORMALIZAÇÃO</w:t>
      </w: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ind w:firstLine="709"/>
        <w:jc w:val="both"/>
        <w:rPr>
          <w:rFonts w:ascii="Arial" w:hAnsi="Arial" w:cs="Arial"/>
        </w:rPr>
      </w:pPr>
      <w:r w:rsidRPr="003728DD">
        <w:rPr>
          <w:rFonts w:ascii="Arial" w:hAnsi="Arial" w:cs="Arial"/>
        </w:rPr>
        <w:tab/>
        <w:t xml:space="preserve">Tendo em vista a necessidade compra de 03 (três) </w:t>
      </w:r>
      <w:r w:rsidR="002908B9">
        <w:rPr>
          <w:rFonts w:ascii="Arial" w:hAnsi="Arial" w:cs="Arial"/>
        </w:rPr>
        <w:t>troféus</w:t>
      </w:r>
      <w:r w:rsidRPr="003728DD">
        <w:rPr>
          <w:rFonts w:ascii="Arial" w:hAnsi="Arial" w:cs="Arial"/>
        </w:rPr>
        <w:t xml:space="preserve"> em razão da homenagem que esta Casa Legislativa irá proceder às mulheres que receberão o título de MULHER CIDADÃ no ano de 2024, e analisando os orçamentos apresentados no presente processo, determino a contratação, com dispensa de licitação, da</w:t>
      </w:r>
      <w:r w:rsidR="002908B9">
        <w:rPr>
          <w:rFonts w:ascii="Arial" w:hAnsi="Arial" w:cs="Arial"/>
        </w:rPr>
        <w:t xml:space="preserve"> empresa</w:t>
      </w:r>
      <w:r w:rsidRPr="003728DD">
        <w:rPr>
          <w:rFonts w:ascii="Arial" w:hAnsi="Arial" w:cs="Arial"/>
        </w:rPr>
        <w:t xml:space="preserve"> </w:t>
      </w:r>
      <w:r w:rsidR="002908B9">
        <w:rPr>
          <w:rFonts w:ascii="Arial" w:hAnsi="Arial" w:cs="Arial"/>
          <w:b/>
        </w:rPr>
        <w:t>DE CESARO &amp; CIA. LTDA.</w:t>
      </w:r>
      <w:r w:rsidR="002908B9" w:rsidRPr="003728DD">
        <w:rPr>
          <w:rFonts w:ascii="Arial" w:hAnsi="Arial" w:cs="Arial"/>
        </w:rPr>
        <w:t>,</w:t>
      </w:r>
      <w:r w:rsidR="002908B9">
        <w:rPr>
          <w:rFonts w:ascii="Arial" w:hAnsi="Arial" w:cs="Arial"/>
        </w:rPr>
        <w:t xml:space="preserve"> nome fantasia BRONZARTE,</w:t>
      </w:r>
      <w:r w:rsidR="002908B9" w:rsidRPr="003728DD">
        <w:rPr>
          <w:rFonts w:ascii="Arial" w:hAnsi="Arial" w:cs="Arial"/>
        </w:rPr>
        <w:t xml:space="preserve"> CNPJ </w:t>
      </w:r>
      <w:r w:rsidR="002908B9">
        <w:rPr>
          <w:rFonts w:ascii="Arial" w:hAnsi="Arial" w:cs="Arial"/>
        </w:rPr>
        <w:t>91.288.050/0001-71</w:t>
      </w:r>
      <w:r w:rsidR="002908B9" w:rsidRPr="003728DD">
        <w:rPr>
          <w:rFonts w:ascii="Arial" w:hAnsi="Arial" w:cs="Arial"/>
        </w:rPr>
        <w:t>,</w:t>
      </w:r>
      <w:r w:rsidRPr="003728DD">
        <w:rPr>
          <w:rFonts w:ascii="Arial" w:hAnsi="Arial" w:cs="Arial"/>
        </w:rPr>
        <w:t xml:space="preserve"> nos termos de seu orçamento, tendo em vista</w:t>
      </w:r>
      <w:r w:rsidR="002908B9">
        <w:rPr>
          <w:rFonts w:ascii="Arial" w:hAnsi="Arial" w:cs="Arial"/>
        </w:rPr>
        <w:t xml:space="preserve"> que</w:t>
      </w:r>
      <w:r w:rsidRPr="003728DD">
        <w:rPr>
          <w:rFonts w:ascii="Arial" w:hAnsi="Arial" w:cs="Arial"/>
        </w:rPr>
        <w:t xml:space="preserve"> o menor valor </w:t>
      </w:r>
      <w:r w:rsidR="002908B9">
        <w:rPr>
          <w:rFonts w:ascii="Arial" w:hAnsi="Arial" w:cs="Arial"/>
        </w:rPr>
        <w:t xml:space="preserve">foi </w:t>
      </w:r>
      <w:r w:rsidRPr="003728DD">
        <w:rPr>
          <w:rFonts w:ascii="Arial" w:hAnsi="Arial" w:cs="Arial"/>
        </w:rPr>
        <w:t>orçado por esta empresa.</w:t>
      </w:r>
    </w:p>
    <w:p w:rsidR="003728DD" w:rsidRPr="003728DD" w:rsidRDefault="003728DD" w:rsidP="003728DD">
      <w:pPr>
        <w:tabs>
          <w:tab w:val="left" w:pos="0"/>
        </w:tabs>
        <w:spacing w:line="360" w:lineRule="auto"/>
        <w:ind w:firstLine="709"/>
        <w:jc w:val="both"/>
        <w:rPr>
          <w:rFonts w:ascii="Arial" w:hAnsi="Arial" w:cs="Arial"/>
        </w:rPr>
      </w:pPr>
      <w:r w:rsidRPr="003728DD">
        <w:rPr>
          <w:rFonts w:ascii="Arial" w:hAnsi="Arial" w:cs="Arial"/>
        </w:rPr>
        <w:t>Os orçamentos apresentados para a respectiva contratação foram os seguintes:</w:t>
      </w:r>
    </w:p>
    <w:p w:rsidR="003728DD" w:rsidRPr="003728DD" w:rsidRDefault="003728DD" w:rsidP="003728DD">
      <w:pPr>
        <w:tabs>
          <w:tab w:val="left" w:pos="1418"/>
        </w:tabs>
        <w:spacing w:line="360" w:lineRule="auto"/>
        <w:ind w:firstLine="709"/>
        <w:jc w:val="both"/>
        <w:rPr>
          <w:rFonts w:ascii="Arial" w:hAnsi="Arial" w:cs="Arial"/>
        </w:rPr>
      </w:pPr>
    </w:p>
    <w:tbl>
      <w:tblPr>
        <w:tblStyle w:val="Tabelacomgrade"/>
        <w:tblW w:w="0" w:type="auto"/>
        <w:tblLook w:val="04A0" w:firstRow="1" w:lastRow="0" w:firstColumn="1" w:lastColumn="0" w:noHBand="0" w:noVBand="1"/>
      </w:tblPr>
      <w:tblGrid>
        <w:gridCol w:w="5328"/>
        <w:gridCol w:w="3373"/>
      </w:tblGrid>
      <w:tr w:rsidR="002908B9" w:rsidRPr="002908B9" w:rsidTr="000D3006">
        <w:trPr>
          <w:trHeight w:val="391"/>
        </w:trPr>
        <w:tc>
          <w:tcPr>
            <w:tcW w:w="5328" w:type="dxa"/>
          </w:tcPr>
          <w:p w:rsidR="002908B9" w:rsidRPr="002908B9" w:rsidRDefault="002908B9" w:rsidP="000D3006">
            <w:pPr>
              <w:tabs>
                <w:tab w:val="left" w:pos="1418"/>
              </w:tabs>
              <w:spacing w:line="360" w:lineRule="auto"/>
              <w:jc w:val="both"/>
              <w:rPr>
                <w:rFonts w:ascii="Arial" w:hAnsi="Arial" w:cs="Arial"/>
                <w:b/>
                <w:sz w:val="22"/>
                <w:szCs w:val="22"/>
              </w:rPr>
            </w:pPr>
            <w:r w:rsidRPr="002908B9">
              <w:rPr>
                <w:rFonts w:ascii="Arial" w:hAnsi="Arial" w:cs="Arial"/>
                <w:b/>
                <w:sz w:val="22"/>
                <w:szCs w:val="22"/>
              </w:rPr>
              <w:t>Empresa</w:t>
            </w:r>
            <w:r w:rsidRPr="002908B9">
              <w:rPr>
                <w:rFonts w:ascii="Arial" w:hAnsi="Arial" w:cs="Arial"/>
                <w:b/>
                <w:sz w:val="22"/>
                <w:szCs w:val="22"/>
              </w:rPr>
              <w:tab/>
            </w:r>
          </w:p>
        </w:tc>
        <w:tc>
          <w:tcPr>
            <w:tcW w:w="3373" w:type="dxa"/>
          </w:tcPr>
          <w:p w:rsidR="002908B9" w:rsidRPr="002908B9" w:rsidRDefault="002908B9" w:rsidP="000D3006">
            <w:pPr>
              <w:tabs>
                <w:tab w:val="left" w:pos="1418"/>
              </w:tabs>
              <w:spacing w:line="360" w:lineRule="auto"/>
              <w:jc w:val="both"/>
              <w:rPr>
                <w:rFonts w:ascii="Arial" w:hAnsi="Arial" w:cs="Arial"/>
                <w:b/>
                <w:sz w:val="22"/>
                <w:szCs w:val="22"/>
              </w:rPr>
            </w:pPr>
            <w:r w:rsidRPr="002908B9">
              <w:rPr>
                <w:rFonts w:ascii="Arial" w:hAnsi="Arial" w:cs="Arial"/>
                <w:b/>
                <w:sz w:val="22"/>
                <w:szCs w:val="22"/>
              </w:rPr>
              <w:t>Valor unitário</w:t>
            </w:r>
          </w:p>
        </w:tc>
      </w:tr>
      <w:tr w:rsidR="002908B9" w:rsidRPr="002908B9" w:rsidTr="000D3006">
        <w:trPr>
          <w:trHeight w:val="795"/>
        </w:trPr>
        <w:tc>
          <w:tcPr>
            <w:tcW w:w="5328" w:type="dxa"/>
          </w:tcPr>
          <w:p w:rsidR="002908B9" w:rsidRPr="002908B9" w:rsidRDefault="002908B9" w:rsidP="000D3006">
            <w:pPr>
              <w:tabs>
                <w:tab w:val="left" w:pos="1418"/>
              </w:tabs>
              <w:spacing w:line="360" w:lineRule="auto"/>
              <w:jc w:val="both"/>
              <w:rPr>
                <w:rFonts w:ascii="Arial" w:hAnsi="Arial" w:cs="Arial"/>
                <w:sz w:val="22"/>
                <w:szCs w:val="22"/>
              </w:rPr>
            </w:pPr>
            <w:r w:rsidRPr="002908B9">
              <w:rPr>
                <w:rFonts w:ascii="Arial" w:hAnsi="Arial" w:cs="Arial"/>
                <w:b/>
                <w:sz w:val="22"/>
                <w:szCs w:val="22"/>
              </w:rPr>
              <w:t>DE CESARO &amp; CIA. LTDA.</w:t>
            </w:r>
            <w:r w:rsidRPr="002908B9">
              <w:rPr>
                <w:rFonts w:ascii="Arial" w:hAnsi="Arial" w:cs="Arial"/>
                <w:sz w:val="22"/>
                <w:szCs w:val="22"/>
              </w:rPr>
              <w:t>, nome fantasia BRONZARTE, CNPJ 91.288.050/0001-</w:t>
            </w:r>
            <w:proofErr w:type="gramStart"/>
            <w:r w:rsidRPr="002908B9">
              <w:rPr>
                <w:rFonts w:ascii="Arial" w:hAnsi="Arial" w:cs="Arial"/>
                <w:sz w:val="22"/>
                <w:szCs w:val="22"/>
              </w:rPr>
              <w:t>71</w:t>
            </w:r>
            <w:proofErr w:type="gramEnd"/>
          </w:p>
        </w:tc>
        <w:tc>
          <w:tcPr>
            <w:tcW w:w="3373" w:type="dxa"/>
          </w:tcPr>
          <w:p w:rsidR="002908B9" w:rsidRPr="002908B9" w:rsidRDefault="002908B9" w:rsidP="000D3006">
            <w:pPr>
              <w:tabs>
                <w:tab w:val="left" w:pos="1418"/>
              </w:tabs>
              <w:spacing w:line="360" w:lineRule="auto"/>
              <w:jc w:val="both"/>
              <w:rPr>
                <w:rFonts w:ascii="Arial" w:hAnsi="Arial" w:cs="Arial"/>
                <w:sz w:val="22"/>
                <w:szCs w:val="22"/>
              </w:rPr>
            </w:pPr>
            <w:r w:rsidRPr="002908B9">
              <w:rPr>
                <w:rFonts w:ascii="Arial" w:hAnsi="Arial" w:cs="Arial"/>
                <w:sz w:val="22"/>
                <w:szCs w:val="22"/>
              </w:rPr>
              <w:t>R$ 245,00</w:t>
            </w:r>
          </w:p>
        </w:tc>
      </w:tr>
      <w:tr w:rsidR="002908B9" w:rsidRPr="002908B9" w:rsidTr="000D3006">
        <w:trPr>
          <w:trHeight w:val="781"/>
        </w:trPr>
        <w:tc>
          <w:tcPr>
            <w:tcW w:w="5328" w:type="dxa"/>
          </w:tcPr>
          <w:p w:rsidR="002908B9" w:rsidRPr="002908B9" w:rsidRDefault="002908B9" w:rsidP="000D3006">
            <w:pPr>
              <w:tabs>
                <w:tab w:val="left" w:pos="1418"/>
              </w:tabs>
              <w:spacing w:line="360" w:lineRule="auto"/>
              <w:jc w:val="both"/>
              <w:rPr>
                <w:rFonts w:ascii="Arial" w:hAnsi="Arial" w:cs="Arial"/>
                <w:sz w:val="22"/>
                <w:szCs w:val="22"/>
              </w:rPr>
            </w:pPr>
            <w:r w:rsidRPr="002908B9">
              <w:rPr>
                <w:rFonts w:ascii="Arial" w:hAnsi="Arial" w:cs="Arial"/>
                <w:b/>
                <w:sz w:val="22"/>
                <w:szCs w:val="22"/>
              </w:rPr>
              <w:t xml:space="preserve">LOJA DO BRONZE PLACAS E TROFÉUS LTDA, </w:t>
            </w:r>
            <w:r w:rsidRPr="002908B9">
              <w:rPr>
                <w:rFonts w:ascii="Arial" w:hAnsi="Arial" w:cs="Arial"/>
                <w:sz w:val="22"/>
                <w:szCs w:val="22"/>
              </w:rPr>
              <w:t>nome fantasia loja do bronze, CNPJ 43.197.514/0001-</w:t>
            </w:r>
            <w:proofErr w:type="gramStart"/>
            <w:r w:rsidRPr="002908B9">
              <w:rPr>
                <w:rFonts w:ascii="Arial" w:hAnsi="Arial" w:cs="Arial"/>
                <w:sz w:val="22"/>
                <w:szCs w:val="22"/>
              </w:rPr>
              <w:t>91</w:t>
            </w:r>
            <w:proofErr w:type="gramEnd"/>
          </w:p>
        </w:tc>
        <w:tc>
          <w:tcPr>
            <w:tcW w:w="3373" w:type="dxa"/>
          </w:tcPr>
          <w:p w:rsidR="002908B9" w:rsidRPr="002908B9" w:rsidRDefault="002908B9" w:rsidP="000D3006">
            <w:pPr>
              <w:tabs>
                <w:tab w:val="left" w:pos="1418"/>
              </w:tabs>
              <w:spacing w:line="360" w:lineRule="auto"/>
              <w:jc w:val="both"/>
              <w:rPr>
                <w:rFonts w:ascii="Arial" w:hAnsi="Arial" w:cs="Arial"/>
                <w:sz w:val="22"/>
                <w:szCs w:val="22"/>
              </w:rPr>
            </w:pPr>
            <w:r w:rsidRPr="002908B9">
              <w:rPr>
                <w:rFonts w:ascii="Arial" w:hAnsi="Arial" w:cs="Arial"/>
                <w:sz w:val="22"/>
                <w:szCs w:val="22"/>
              </w:rPr>
              <w:t>R$ 1.000,00</w:t>
            </w:r>
          </w:p>
        </w:tc>
      </w:tr>
      <w:tr w:rsidR="002908B9" w:rsidRPr="002908B9" w:rsidTr="000D3006">
        <w:trPr>
          <w:trHeight w:val="807"/>
        </w:trPr>
        <w:tc>
          <w:tcPr>
            <w:tcW w:w="5328" w:type="dxa"/>
          </w:tcPr>
          <w:p w:rsidR="002908B9" w:rsidRPr="002908B9" w:rsidRDefault="002908B9" w:rsidP="000D3006">
            <w:pPr>
              <w:tabs>
                <w:tab w:val="left" w:pos="-57"/>
              </w:tabs>
              <w:spacing w:line="360" w:lineRule="auto"/>
              <w:jc w:val="both"/>
              <w:rPr>
                <w:rFonts w:ascii="Arial" w:hAnsi="Arial" w:cs="Arial"/>
                <w:sz w:val="22"/>
                <w:szCs w:val="22"/>
              </w:rPr>
            </w:pPr>
            <w:r w:rsidRPr="002908B9">
              <w:rPr>
                <w:rFonts w:ascii="Arial" w:hAnsi="Arial" w:cs="Arial"/>
                <w:b/>
                <w:sz w:val="22"/>
                <w:szCs w:val="22"/>
              </w:rPr>
              <w:t xml:space="preserve">PREMIAR TROFEUS E MEDALHAS LTDA, </w:t>
            </w:r>
            <w:r w:rsidRPr="002908B9">
              <w:rPr>
                <w:rFonts w:ascii="Arial" w:hAnsi="Arial" w:cs="Arial"/>
                <w:sz w:val="22"/>
                <w:szCs w:val="22"/>
              </w:rPr>
              <w:t>CNPJ 03.260.560/00001-</w:t>
            </w:r>
            <w:proofErr w:type="gramStart"/>
            <w:r w:rsidRPr="002908B9">
              <w:rPr>
                <w:rFonts w:ascii="Arial" w:hAnsi="Arial" w:cs="Arial"/>
                <w:sz w:val="22"/>
                <w:szCs w:val="22"/>
              </w:rPr>
              <w:t>73</w:t>
            </w:r>
            <w:proofErr w:type="gramEnd"/>
          </w:p>
        </w:tc>
        <w:tc>
          <w:tcPr>
            <w:tcW w:w="3373" w:type="dxa"/>
          </w:tcPr>
          <w:p w:rsidR="002908B9" w:rsidRPr="002908B9" w:rsidRDefault="002908B9" w:rsidP="000D3006">
            <w:pPr>
              <w:tabs>
                <w:tab w:val="left" w:pos="1418"/>
              </w:tabs>
              <w:spacing w:line="360" w:lineRule="auto"/>
              <w:jc w:val="both"/>
              <w:rPr>
                <w:rFonts w:ascii="Arial" w:hAnsi="Arial" w:cs="Arial"/>
                <w:sz w:val="22"/>
                <w:szCs w:val="22"/>
              </w:rPr>
            </w:pPr>
            <w:r w:rsidRPr="002908B9">
              <w:rPr>
                <w:rFonts w:ascii="Arial" w:hAnsi="Arial" w:cs="Arial"/>
                <w:sz w:val="22"/>
                <w:szCs w:val="22"/>
              </w:rPr>
              <w:t>R$ 770,00</w:t>
            </w:r>
          </w:p>
        </w:tc>
      </w:tr>
    </w:tbl>
    <w:p w:rsidR="003728DD" w:rsidRPr="003728DD" w:rsidRDefault="003728DD" w:rsidP="003728DD">
      <w:pPr>
        <w:tabs>
          <w:tab w:val="left" w:pos="1418"/>
        </w:tabs>
        <w:spacing w:line="360" w:lineRule="auto"/>
        <w:ind w:firstLine="709"/>
        <w:jc w:val="both"/>
        <w:rPr>
          <w:rFonts w:ascii="Arial" w:hAnsi="Arial" w:cs="Arial"/>
        </w:rPr>
      </w:pPr>
    </w:p>
    <w:p w:rsidR="003728DD" w:rsidRPr="003728DD" w:rsidRDefault="003728DD" w:rsidP="003728DD">
      <w:pPr>
        <w:tabs>
          <w:tab w:val="left" w:pos="0"/>
        </w:tabs>
        <w:spacing w:line="360" w:lineRule="auto"/>
        <w:ind w:firstLine="709"/>
        <w:jc w:val="both"/>
        <w:rPr>
          <w:rFonts w:ascii="Arial" w:hAnsi="Arial" w:cs="Arial"/>
        </w:rPr>
      </w:pPr>
      <w:r w:rsidRPr="003728DD">
        <w:rPr>
          <w:rFonts w:ascii="Arial" w:hAnsi="Arial" w:cs="Arial"/>
        </w:rPr>
        <w:t xml:space="preserve">Pela análise dos orçamentos apresentados percebe-se que o menor valor para a compra visada é o da </w:t>
      </w:r>
      <w:r w:rsidR="002908B9" w:rsidRPr="003728DD">
        <w:rPr>
          <w:rFonts w:ascii="Arial" w:hAnsi="Arial" w:cs="Arial"/>
          <w:shd w:val="clear" w:color="auto" w:fill="FFFFFF"/>
        </w:rPr>
        <w:t xml:space="preserve">Empresa </w:t>
      </w:r>
      <w:r w:rsidR="002908B9">
        <w:rPr>
          <w:rFonts w:ascii="Arial" w:hAnsi="Arial" w:cs="Arial"/>
          <w:b/>
        </w:rPr>
        <w:t>DE CESARO &amp; CIA. LTDA.</w:t>
      </w:r>
      <w:r w:rsidR="002908B9" w:rsidRPr="003728DD">
        <w:rPr>
          <w:rFonts w:ascii="Arial" w:hAnsi="Arial" w:cs="Arial"/>
        </w:rPr>
        <w:t>,</w:t>
      </w:r>
      <w:r w:rsidR="002908B9">
        <w:rPr>
          <w:rFonts w:ascii="Arial" w:hAnsi="Arial" w:cs="Arial"/>
        </w:rPr>
        <w:t xml:space="preserve"> nome fantasia BRONZARTE,</w:t>
      </w:r>
      <w:r w:rsidR="002908B9" w:rsidRPr="003728DD">
        <w:rPr>
          <w:rFonts w:ascii="Arial" w:hAnsi="Arial" w:cs="Arial"/>
        </w:rPr>
        <w:t xml:space="preserve"> CNPJ </w:t>
      </w:r>
      <w:r w:rsidR="002908B9">
        <w:rPr>
          <w:rFonts w:ascii="Arial" w:hAnsi="Arial" w:cs="Arial"/>
        </w:rPr>
        <w:t>91.288.050/0001-71</w:t>
      </w:r>
      <w:r w:rsidR="002908B9" w:rsidRPr="003728DD">
        <w:rPr>
          <w:rFonts w:ascii="Arial" w:hAnsi="Arial" w:cs="Arial"/>
          <w:b/>
        </w:rPr>
        <w:t xml:space="preserve">, </w:t>
      </w:r>
      <w:r w:rsidR="002908B9" w:rsidRPr="003728DD">
        <w:rPr>
          <w:rFonts w:ascii="Arial" w:hAnsi="Arial" w:cs="Arial"/>
        </w:rPr>
        <w:t xml:space="preserve">estabelecida na Rua </w:t>
      </w:r>
      <w:r w:rsidR="002908B9">
        <w:rPr>
          <w:rFonts w:ascii="Arial" w:hAnsi="Arial" w:cs="Arial"/>
        </w:rPr>
        <w:t xml:space="preserve">Hugo Lisboa, 626, Bairro Petrópolis, Passo Fundo </w:t>
      </w:r>
      <w:r w:rsidR="002908B9" w:rsidRPr="003728DD">
        <w:rPr>
          <w:rFonts w:ascii="Arial" w:hAnsi="Arial" w:cs="Arial"/>
          <w:shd w:val="clear" w:color="auto" w:fill="FFFFFF"/>
        </w:rPr>
        <w:t xml:space="preserve">– RS, CEP </w:t>
      </w:r>
      <w:r w:rsidR="002908B9">
        <w:rPr>
          <w:rFonts w:ascii="Arial" w:hAnsi="Arial" w:cs="Arial"/>
          <w:shd w:val="clear" w:color="auto" w:fill="FFFFFF"/>
        </w:rPr>
        <w:t>99.050-160</w:t>
      </w:r>
      <w:r w:rsidR="002908B9" w:rsidRPr="003728DD">
        <w:rPr>
          <w:rFonts w:ascii="Arial" w:hAnsi="Arial" w:cs="Arial"/>
        </w:rPr>
        <w:t xml:space="preserve">, Estado do Rio Grande do Sul, cotou o menor valor sendo </w:t>
      </w:r>
      <w:proofErr w:type="gramStart"/>
      <w:r w:rsidR="002908B9" w:rsidRPr="003728DD">
        <w:rPr>
          <w:rFonts w:ascii="Arial" w:hAnsi="Arial" w:cs="Arial"/>
        </w:rPr>
        <w:t xml:space="preserve">o valor de R$ </w:t>
      </w:r>
      <w:r w:rsidR="002908B9">
        <w:rPr>
          <w:rFonts w:ascii="Arial" w:hAnsi="Arial" w:cs="Arial"/>
        </w:rPr>
        <w:t>245,00</w:t>
      </w:r>
      <w:r w:rsidR="002908B9" w:rsidRPr="003728DD">
        <w:rPr>
          <w:rFonts w:ascii="Arial" w:hAnsi="Arial" w:cs="Arial"/>
        </w:rPr>
        <w:t xml:space="preserve"> (</w:t>
      </w:r>
      <w:r w:rsidR="002908B9">
        <w:rPr>
          <w:rFonts w:ascii="Arial" w:hAnsi="Arial" w:cs="Arial"/>
        </w:rPr>
        <w:t xml:space="preserve">duzentos e </w:t>
      </w:r>
      <w:r w:rsidR="002908B9" w:rsidRPr="003728DD">
        <w:rPr>
          <w:rFonts w:ascii="Arial" w:hAnsi="Arial" w:cs="Arial"/>
        </w:rPr>
        <w:t xml:space="preserve">quarenta e </w:t>
      </w:r>
      <w:r w:rsidR="002908B9">
        <w:rPr>
          <w:rFonts w:ascii="Arial" w:hAnsi="Arial" w:cs="Arial"/>
        </w:rPr>
        <w:t xml:space="preserve">cinco </w:t>
      </w:r>
      <w:r w:rsidR="002908B9" w:rsidRPr="003728DD">
        <w:rPr>
          <w:rFonts w:ascii="Arial" w:hAnsi="Arial" w:cs="Arial"/>
        </w:rPr>
        <w:t xml:space="preserve">reais) cada </w:t>
      </w:r>
      <w:r w:rsidR="002908B9">
        <w:rPr>
          <w:rFonts w:ascii="Arial" w:hAnsi="Arial" w:cs="Arial"/>
        </w:rPr>
        <w:t>troféu</w:t>
      </w:r>
      <w:r w:rsidR="002908B9" w:rsidRPr="003728DD">
        <w:rPr>
          <w:rFonts w:ascii="Arial" w:hAnsi="Arial" w:cs="Arial"/>
        </w:rPr>
        <w:t xml:space="preserve">, totalizando a compra em R$ </w:t>
      </w:r>
      <w:r w:rsidR="002908B9">
        <w:rPr>
          <w:rFonts w:ascii="Arial" w:hAnsi="Arial" w:cs="Arial"/>
        </w:rPr>
        <w:t>735,00</w:t>
      </w:r>
      <w:r w:rsidR="002908B9" w:rsidRPr="003728DD">
        <w:rPr>
          <w:rFonts w:ascii="Arial" w:hAnsi="Arial" w:cs="Arial"/>
        </w:rPr>
        <w:t xml:space="preserve"> </w:t>
      </w:r>
      <w:r w:rsidR="002908B9" w:rsidRPr="003728DD">
        <w:rPr>
          <w:rFonts w:ascii="Arial" w:hAnsi="Arial" w:cs="Arial"/>
        </w:rPr>
        <w:lastRenderedPageBreak/>
        <w:t>(</w:t>
      </w:r>
      <w:r w:rsidR="002908B9">
        <w:rPr>
          <w:rFonts w:ascii="Arial" w:hAnsi="Arial" w:cs="Arial"/>
        </w:rPr>
        <w:t>setecentos e trinta e cinco reais</w:t>
      </w:r>
      <w:r w:rsidR="002908B9" w:rsidRPr="003728DD">
        <w:rPr>
          <w:rFonts w:ascii="Arial" w:hAnsi="Arial" w:cs="Arial"/>
        </w:rPr>
        <w:t>), com as especificações pretendidas</w:t>
      </w:r>
      <w:r w:rsidRPr="003728DD">
        <w:rPr>
          <w:rFonts w:ascii="Arial" w:hAnsi="Arial" w:cs="Arial"/>
        </w:rPr>
        <w:t>, motivo pelo qual se define a sua</w:t>
      </w:r>
      <w:proofErr w:type="gramEnd"/>
      <w:r w:rsidRPr="003728DD">
        <w:rPr>
          <w:rFonts w:ascii="Arial" w:hAnsi="Arial" w:cs="Arial"/>
        </w:rPr>
        <w:t xml:space="preserve"> contratação.</w:t>
      </w:r>
    </w:p>
    <w:p w:rsidR="003728DD" w:rsidRPr="003728DD" w:rsidRDefault="003728DD" w:rsidP="003728DD">
      <w:pPr>
        <w:tabs>
          <w:tab w:val="left" w:pos="0"/>
        </w:tabs>
        <w:spacing w:line="360" w:lineRule="auto"/>
        <w:ind w:firstLine="709"/>
        <w:jc w:val="both"/>
        <w:rPr>
          <w:rFonts w:ascii="Arial" w:hAnsi="Arial" w:cs="Arial"/>
        </w:rPr>
      </w:pPr>
      <w:r w:rsidRPr="003728DD">
        <w:rPr>
          <w:rFonts w:ascii="Arial" w:hAnsi="Arial" w:cs="Arial"/>
        </w:rPr>
        <w:t>Salienta-se de que a presente contratação se fará com dispensa de licitação tendo em vista que o valor da mesma não ultrapassará o limite legal estabelecido no art. 75, inc. II da Lei nº 14.133/2021 e cumpre as demais exigências legais.</w:t>
      </w:r>
    </w:p>
    <w:p w:rsidR="003728DD" w:rsidRPr="003728DD" w:rsidRDefault="003728DD" w:rsidP="003728DD">
      <w:pPr>
        <w:tabs>
          <w:tab w:val="left" w:pos="0"/>
        </w:tabs>
        <w:spacing w:line="360" w:lineRule="auto"/>
        <w:ind w:firstLine="709"/>
        <w:jc w:val="both"/>
        <w:rPr>
          <w:rFonts w:ascii="Arial" w:hAnsi="Arial" w:cs="Arial"/>
        </w:rPr>
      </w:pPr>
      <w:r w:rsidRPr="003728DD">
        <w:rPr>
          <w:rFonts w:ascii="Arial" w:hAnsi="Arial" w:cs="Arial"/>
        </w:rPr>
        <w:t xml:space="preserve">Comunique-se a </w:t>
      </w:r>
      <w:r w:rsidRPr="003728DD">
        <w:rPr>
          <w:rFonts w:ascii="Arial" w:hAnsi="Arial" w:cs="Arial"/>
          <w:shd w:val="clear" w:color="auto" w:fill="FFFFFF"/>
        </w:rPr>
        <w:t xml:space="preserve">Empresa </w:t>
      </w:r>
      <w:r w:rsidR="002908B9">
        <w:rPr>
          <w:rFonts w:ascii="Arial" w:hAnsi="Arial" w:cs="Arial"/>
          <w:b/>
        </w:rPr>
        <w:t>DE CESARO &amp; CIA. LTDA</w:t>
      </w:r>
      <w:r w:rsidRPr="003728DD">
        <w:rPr>
          <w:rFonts w:ascii="Arial" w:hAnsi="Arial" w:cs="Arial"/>
        </w:rPr>
        <w:t>, para que apresente a documentação necessária para a realização da contratação.</w:t>
      </w:r>
    </w:p>
    <w:p w:rsidR="003728DD" w:rsidRPr="003728DD" w:rsidRDefault="003728DD" w:rsidP="003728DD">
      <w:pPr>
        <w:tabs>
          <w:tab w:val="left" w:pos="1701"/>
        </w:tabs>
        <w:spacing w:line="360" w:lineRule="auto"/>
        <w:jc w:val="both"/>
        <w:rPr>
          <w:rFonts w:ascii="Arial" w:hAnsi="Arial" w:cs="Arial"/>
        </w:rPr>
      </w:pPr>
    </w:p>
    <w:p w:rsidR="003728DD" w:rsidRPr="003728DD" w:rsidRDefault="003728DD" w:rsidP="003728DD">
      <w:pPr>
        <w:tabs>
          <w:tab w:val="left" w:pos="1701"/>
        </w:tabs>
        <w:spacing w:line="360" w:lineRule="auto"/>
        <w:jc w:val="both"/>
        <w:rPr>
          <w:rFonts w:ascii="Arial" w:hAnsi="Arial" w:cs="Arial"/>
        </w:rPr>
      </w:pPr>
    </w:p>
    <w:p w:rsidR="003728DD" w:rsidRPr="003728DD" w:rsidRDefault="003728DD" w:rsidP="003728DD">
      <w:pPr>
        <w:tabs>
          <w:tab w:val="left" w:pos="1701"/>
        </w:tabs>
        <w:spacing w:line="360" w:lineRule="auto"/>
        <w:jc w:val="center"/>
        <w:rPr>
          <w:rFonts w:ascii="Arial" w:hAnsi="Arial" w:cs="Arial"/>
        </w:rPr>
      </w:pPr>
      <w:r w:rsidRPr="003728DD">
        <w:rPr>
          <w:rFonts w:ascii="Arial" w:hAnsi="Arial" w:cs="Arial"/>
        </w:rPr>
        <w:t>______________________</w:t>
      </w:r>
    </w:p>
    <w:p w:rsidR="003728DD" w:rsidRPr="003728DD" w:rsidRDefault="003728DD" w:rsidP="003728DD">
      <w:pPr>
        <w:tabs>
          <w:tab w:val="left" w:pos="1701"/>
        </w:tabs>
        <w:spacing w:line="360" w:lineRule="auto"/>
        <w:jc w:val="center"/>
        <w:rPr>
          <w:rFonts w:ascii="Arial" w:hAnsi="Arial" w:cs="Arial"/>
        </w:rPr>
      </w:pPr>
      <w:r w:rsidRPr="003728DD">
        <w:rPr>
          <w:rFonts w:ascii="Arial" w:hAnsi="Arial" w:cs="Arial"/>
        </w:rPr>
        <w:t>Aquiles Pessoa da Silva</w:t>
      </w:r>
    </w:p>
    <w:p w:rsidR="003728DD" w:rsidRPr="003728DD" w:rsidRDefault="003728DD" w:rsidP="003728DD">
      <w:pPr>
        <w:tabs>
          <w:tab w:val="left" w:pos="1701"/>
        </w:tabs>
        <w:spacing w:line="360" w:lineRule="auto"/>
        <w:jc w:val="center"/>
        <w:rPr>
          <w:rFonts w:ascii="Arial" w:hAnsi="Arial" w:cs="Arial"/>
        </w:rPr>
      </w:pPr>
      <w:r w:rsidRPr="003728DD">
        <w:rPr>
          <w:rFonts w:ascii="Arial" w:hAnsi="Arial" w:cs="Arial"/>
        </w:rPr>
        <w:t>Presidente</w:t>
      </w:r>
    </w:p>
    <w:p w:rsidR="003728DD" w:rsidRPr="003728DD" w:rsidRDefault="003728DD" w:rsidP="003728DD">
      <w:pPr>
        <w:spacing w:line="360" w:lineRule="auto"/>
        <w:ind w:left="1134"/>
        <w:jc w:val="both"/>
        <w:rPr>
          <w:rFonts w:ascii="Arial" w:hAnsi="Arial" w:cs="Arial"/>
        </w:rPr>
      </w:pPr>
    </w:p>
    <w:p w:rsidR="003728DD" w:rsidRPr="003728DD" w:rsidRDefault="003728DD" w:rsidP="003728DD">
      <w:pPr>
        <w:spacing w:line="360" w:lineRule="auto"/>
        <w:ind w:left="1134"/>
        <w:jc w:val="both"/>
        <w:rPr>
          <w:rFonts w:ascii="Arial" w:hAnsi="Arial" w:cs="Arial"/>
        </w:rPr>
      </w:pPr>
    </w:p>
    <w:p w:rsidR="003728DD" w:rsidRPr="003728DD" w:rsidRDefault="003728DD" w:rsidP="003728DD">
      <w:pPr>
        <w:spacing w:line="360" w:lineRule="auto"/>
        <w:ind w:left="1134"/>
        <w:jc w:val="both"/>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3728DD" w:rsidRPr="003728DD" w:rsidRDefault="003728DD" w:rsidP="003728DD">
      <w:pPr>
        <w:spacing w:line="360" w:lineRule="auto"/>
        <w:jc w:val="right"/>
        <w:rPr>
          <w:rFonts w:ascii="Arial" w:hAnsi="Arial" w:cs="Arial"/>
        </w:rPr>
      </w:pPr>
    </w:p>
    <w:p w:rsidR="000070E9" w:rsidRDefault="000070E9" w:rsidP="003728DD">
      <w:pPr>
        <w:tabs>
          <w:tab w:val="left" w:pos="1418"/>
        </w:tabs>
        <w:spacing w:line="360" w:lineRule="auto"/>
        <w:jc w:val="right"/>
        <w:rPr>
          <w:rFonts w:ascii="Arial" w:hAnsi="Arial" w:cs="Arial"/>
        </w:rPr>
      </w:pPr>
    </w:p>
    <w:p w:rsidR="0051322F" w:rsidRDefault="0051322F" w:rsidP="003728DD">
      <w:pPr>
        <w:tabs>
          <w:tab w:val="left" w:pos="1418"/>
        </w:tabs>
        <w:spacing w:line="360" w:lineRule="auto"/>
        <w:jc w:val="right"/>
        <w:rPr>
          <w:rFonts w:ascii="Arial" w:hAnsi="Arial" w:cs="Arial"/>
        </w:rPr>
      </w:pPr>
    </w:p>
    <w:p w:rsidR="000070E9" w:rsidRDefault="000070E9" w:rsidP="003728DD">
      <w:pPr>
        <w:tabs>
          <w:tab w:val="left" w:pos="1418"/>
        </w:tabs>
        <w:spacing w:line="360" w:lineRule="auto"/>
        <w:jc w:val="right"/>
        <w:rPr>
          <w:rFonts w:ascii="Arial" w:hAnsi="Arial" w:cs="Arial"/>
        </w:rPr>
      </w:pPr>
    </w:p>
    <w:p w:rsidR="003728DD" w:rsidRPr="003728DD" w:rsidRDefault="003728DD" w:rsidP="003728DD">
      <w:pPr>
        <w:tabs>
          <w:tab w:val="left" w:pos="1418"/>
        </w:tabs>
        <w:spacing w:line="360" w:lineRule="auto"/>
        <w:jc w:val="right"/>
        <w:rPr>
          <w:rFonts w:ascii="Arial" w:hAnsi="Arial" w:cs="Arial"/>
        </w:rPr>
      </w:pPr>
      <w:r w:rsidRPr="003728DD">
        <w:rPr>
          <w:rFonts w:ascii="Arial" w:hAnsi="Arial" w:cs="Arial"/>
        </w:rPr>
        <w:lastRenderedPageBreak/>
        <w:t xml:space="preserve">Getúlio Vargas/RS, </w:t>
      </w:r>
      <w:r w:rsidR="00E35424">
        <w:rPr>
          <w:rFonts w:ascii="Arial" w:hAnsi="Arial" w:cs="Arial"/>
        </w:rPr>
        <w:t>07</w:t>
      </w:r>
      <w:r w:rsidRPr="003728DD">
        <w:rPr>
          <w:rFonts w:ascii="Arial" w:hAnsi="Arial" w:cs="Arial"/>
        </w:rPr>
        <w:t xml:space="preserve"> de </w:t>
      </w:r>
      <w:r w:rsidR="00E35424">
        <w:rPr>
          <w:rFonts w:ascii="Arial" w:hAnsi="Arial" w:cs="Arial"/>
        </w:rPr>
        <w:t>Março</w:t>
      </w:r>
      <w:r w:rsidRPr="003728DD">
        <w:rPr>
          <w:rFonts w:ascii="Arial" w:hAnsi="Arial" w:cs="Arial"/>
        </w:rPr>
        <w:t xml:space="preserve"> de 2024.</w:t>
      </w:r>
    </w:p>
    <w:p w:rsidR="003728DD" w:rsidRPr="003728DD" w:rsidRDefault="003728DD" w:rsidP="003728DD">
      <w:pPr>
        <w:pStyle w:val="Ttulo1"/>
        <w:spacing w:line="360" w:lineRule="auto"/>
        <w:jc w:val="both"/>
        <w:rPr>
          <w:rFonts w:ascii="Arial" w:hAnsi="Arial" w:cs="Arial"/>
        </w:rPr>
      </w:pPr>
    </w:p>
    <w:p w:rsidR="003728DD" w:rsidRPr="003728DD" w:rsidRDefault="003728DD" w:rsidP="003728DD">
      <w:pPr>
        <w:pStyle w:val="Ttulo1"/>
        <w:spacing w:line="360" w:lineRule="auto"/>
        <w:ind w:firstLine="708"/>
        <w:jc w:val="both"/>
        <w:rPr>
          <w:rFonts w:ascii="Arial" w:hAnsi="Arial" w:cs="Arial"/>
          <w:b w:val="0"/>
        </w:rPr>
      </w:pPr>
      <w:r w:rsidRPr="003728DD">
        <w:rPr>
          <w:rFonts w:ascii="Arial" w:hAnsi="Arial" w:cs="Arial"/>
        </w:rPr>
        <w:t>PROCESSO</w:t>
      </w:r>
      <w:r w:rsidRPr="003728DD">
        <w:rPr>
          <w:rFonts w:ascii="Arial" w:hAnsi="Arial" w:cs="Arial"/>
          <w:spacing w:val="-3"/>
        </w:rPr>
        <w:t xml:space="preserve"> </w:t>
      </w:r>
      <w:r w:rsidRPr="003728DD">
        <w:rPr>
          <w:rFonts w:ascii="Arial" w:hAnsi="Arial" w:cs="Arial"/>
        </w:rPr>
        <w:t>Nº:</w:t>
      </w:r>
      <w:r w:rsidRPr="003728DD">
        <w:rPr>
          <w:rFonts w:ascii="Arial" w:hAnsi="Arial" w:cs="Arial"/>
          <w:spacing w:val="-2"/>
        </w:rPr>
        <w:t xml:space="preserve"> 1</w:t>
      </w:r>
      <w:r w:rsidR="00E35424">
        <w:rPr>
          <w:rFonts w:ascii="Arial" w:hAnsi="Arial" w:cs="Arial"/>
          <w:spacing w:val="-2"/>
        </w:rPr>
        <w:t>98</w:t>
      </w:r>
      <w:r w:rsidRPr="003728DD">
        <w:rPr>
          <w:rFonts w:ascii="Arial" w:hAnsi="Arial" w:cs="Arial"/>
        </w:rPr>
        <w:t>/2024</w:t>
      </w:r>
    </w:p>
    <w:p w:rsidR="003728DD" w:rsidRPr="003728DD" w:rsidRDefault="003728DD" w:rsidP="003728DD">
      <w:pPr>
        <w:pStyle w:val="Ttulo1"/>
        <w:spacing w:line="360" w:lineRule="auto"/>
        <w:ind w:firstLine="708"/>
        <w:jc w:val="both"/>
        <w:rPr>
          <w:rFonts w:ascii="Arial" w:hAnsi="Arial" w:cs="Arial"/>
          <w:b w:val="0"/>
        </w:rPr>
      </w:pPr>
      <w:r w:rsidRPr="003728DD">
        <w:rPr>
          <w:rFonts w:ascii="Arial" w:hAnsi="Arial" w:cs="Arial"/>
        </w:rPr>
        <w:t xml:space="preserve">DISPENSA DE LICITAÇÃO: </w:t>
      </w:r>
      <w:r w:rsidR="00E35424">
        <w:rPr>
          <w:rFonts w:ascii="Arial" w:hAnsi="Arial" w:cs="Arial"/>
        </w:rPr>
        <w:t>150</w:t>
      </w:r>
      <w:r w:rsidRPr="003728DD">
        <w:rPr>
          <w:rFonts w:ascii="Arial" w:hAnsi="Arial" w:cs="Arial"/>
        </w:rPr>
        <w:t>/2024</w:t>
      </w:r>
    </w:p>
    <w:p w:rsidR="003728DD" w:rsidRPr="003728DD" w:rsidRDefault="003728DD" w:rsidP="003728DD">
      <w:pPr>
        <w:pStyle w:val="Ttulo1"/>
        <w:spacing w:line="360" w:lineRule="auto"/>
        <w:ind w:firstLine="708"/>
        <w:jc w:val="both"/>
        <w:rPr>
          <w:rFonts w:ascii="Arial" w:hAnsi="Arial" w:cs="Arial"/>
          <w:b w:val="0"/>
        </w:rPr>
      </w:pPr>
    </w:p>
    <w:p w:rsidR="003728DD" w:rsidRPr="003728DD" w:rsidRDefault="003728DD" w:rsidP="003728DD">
      <w:pPr>
        <w:spacing w:line="360" w:lineRule="auto"/>
        <w:ind w:firstLine="709"/>
        <w:jc w:val="both"/>
        <w:rPr>
          <w:rFonts w:ascii="Arial" w:hAnsi="Arial" w:cs="Arial"/>
          <w:b/>
          <w:u w:val="single"/>
        </w:rPr>
      </w:pPr>
      <w:r w:rsidRPr="003728DD">
        <w:rPr>
          <w:rFonts w:ascii="Arial" w:hAnsi="Arial" w:cs="Arial"/>
          <w:b/>
          <w:u w:val="single"/>
        </w:rPr>
        <w:t xml:space="preserve">Notificação </w:t>
      </w:r>
    </w:p>
    <w:p w:rsidR="003728DD" w:rsidRPr="003728DD" w:rsidRDefault="003728DD" w:rsidP="003728DD">
      <w:pPr>
        <w:spacing w:line="360" w:lineRule="auto"/>
        <w:ind w:firstLine="709"/>
        <w:jc w:val="both"/>
        <w:rPr>
          <w:rFonts w:ascii="Arial" w:hAnsi="Arial" w:cs="Arial"/>
        </w:rPr>
      </w:pPr>
    </w:p>
    <w:p w:rsidR="003728DD" w:rsidRPr="003728DD" w:rsidRDefault="003728DD" w:rsidP="003728DD">
      <w:pPr>
        <w:spacing w:line="360" w:lineRule="auto"/>
        <w:ind w:firstLine="709"/>
        <w:jc w:val="both"/>
        <w:rPr>
          <w:rFonts w:ascii="Arial" w:hAnsi="Arial" w:cs="Arial"/>
        </w:rPr>
      </w:pPr>
      <w:r w:rsidRPr="003728DD">
        <w:rPr>
          <w:rFonts w:ascii="Arial" w:hAnsi="Arial" w:cs="Arial"/>
        </w:rPr>
        <w:t xml:space="preserve">Informamos que a sua empresa foi </w:t>
      </w:r>
      <w:proofErr w:type="gramStart"/>
      <w:r w:rsidRPr="003728DD">
        <w:rPr>
          <w:rFonts w:ascii="Arial" w:hAnsi="Arial" w:cs="Arial"/>
        </w:rPr>
        <w:t>a</w:t>
      </w:r>
      <w:proofErr w:type="gramEnd"/>
      <w:r w:rsidRPr="003728DD">
        <w:rPr>
          <w:rFonts w:ascii="Arial" w:hAnsi="Arial" w:cs="Arial"/>
        </w:rPr>
        <w:t xml:space="preserve"> vencedora da dispensa de licitação n°. </w:t>
      </w:r>
      <w:r w:rsidR="00E35424">
        <w:rPr>
          <w:rFonts w:ascii="Arial" w:hAnsi="Arial" w:cs="Arial"/>
        </w:rPr>
        <w:t>150</w:t>
      </w:r>
      <w:r w:rsidRPr="003728DD">
        <w:rPr>
          <w:rFonts w:ascii="Arial" w:hAnsi="Arial" w:cs="Arial"/>
        </w:rPr>
        <w:t xml:space="preserve">/2024, com o seguinte objetivo: </w:t>
      </w:r>
    </w:p>
    <w:p w:rsidR="003728DD" w:rsidRPr="003728DD" w:rsidRDefault="003728DD" w:rsidP="003728DD">
      <w:pPr>
        <w:spacing w:line="360" w:lineRule="auto"/>
        <w:jc w:val="both"/>
        <w:rPr>
          <w:rFonts w:ascii="Arial" w:hAnsi="Arial" w:cs="Arial"/>
        </w:rPr>
      </w:pPr>
    </w:p>
    <w:p w:rsidR="00E35424" w:rsidRPr="00E35424" w:rsidRDefault="003728DD" w:rsidP="00E35424">
      <w:pPr>
        <w:spacing w:line="360" w:lineRule="auto"/>
        <w:jc w:val="both"/>
        <w:rPr>
          <w:rFonts w:ascii="Arial" w:hAnsi="Arial" w:cs="Arial"/>
          <w:b/>
          <w:bCs/>
          <w:sz w:val="22"/>
          <w:szCs w:val="22"/>
        </w:rPr>
      </w:pPr>
      <w:r w:rsidRPr="00E35424">
        <w:rPr>
          <w:rFonts w:ascii="Arial" w:hAnsi="Arial" w:cs="Arial"/>
          <w:b/>
          <w:sz w:val="22"/>
          <w:szCs w:val="22"/>
        </w:rPr>
        <w:t>OBJETIVO:</w:t>
      </w:r>
      <w:r w:rsidRPr="00E35424">
        <w:rPr>
          <w:rFonts w:ascii="Arial" w:hAnsi="Arial" w:cs="Arial"/>
          <w:b/>
          <w:i/>
          <w:sz w:val="22"/>
          <w:szCs w:val="22"/>
        </w:rPr>
        <w:t xml:space="preserve"> </w:t>
      </w:r>
      <w:r w:rsidR="00E35424" w:rsidRPr="00E35424">
        <w:rPr>
          <w:rFonts w:ascii="Arial" w:hAnsi="Arial" w:cs="Arial"/>
          <w:sz w:val="22"/>
          <w:szCs w:val="22"/>
        </w:rPr>
        <w:t>A</w:t>
      </w:r>
      <w:r w:rsidR="00E35424" w:rsidRPr="00E35424">
        <w:rPr>
          <w:rFonts w:ascii="Arial" w:hAnsi="Arial" w:cs="Arial"/>
          <w:iCs/>
          <w:sz w:val="22"/>
          <w:szCs w:val="22"/>
        </w:rPr>
        <w:t>quisição de troféus para premiação e concessão do título Mulher Cidadã 2024, conforme Lei Municipal 5.229/2017 e Decreto Legislativo 03/2024</w:t>
      </w:r>
      <w:r w:rsidR="00E35424" w:rsidRPr="00E35424">
        <w:rPr>
          <w:rFonts w:ascii="Arial" w:hAnsi="Arial" w:cs="Arial"/>
          <w:sz w:val="22"/>
          <w:szCs w:val="22"/>
        </w:rPr>
        <w:t xml:space="preserve">. Total de três unidades. Descrição: troféu fundido em bronze (altura 22 cm), com base de pedra em </w:t>
      </w:r>
      <w:proofErr w:type="spellStart"/>
      <w:r w:rsidR="00E35424" w:rsidRPr="00E35424">
        <w:rPr>
          <w:rFonts w:ascii="Arial" w:hAnsi="Arial" w:cs="Arial"/>
          <w:sz w:val="22"/>
          <w:szCs w:val="22"/>
        </w:rPr>
        <w:t>travertino</w:t>
      </w:r>
      <w:proofErr w:type="spellEnd"/>
      <w:r w:rsidR="00E35424" w:rsidRPr="00E35424">
        <w:rPr>
          <w:rFonts w:ascii="Arial" w:hAnsi="Arial" w:cs="Arial"/>
          <w:sz w:val="22"/>
          <w:szCs w:val="22"/>
        </w:rPr>
        <w:t xml:space="preserve"> (altura pedra </w:t>
      </w:r>
      <w:proofErr w:type="gramStart"/>
      <w:r w:rsidR="00E35424" w:rsidRPr="00E35424">
        <w:rPr>
          <w:rFonts w:ascii="Arial" w:hAnsi="Arial" w:cs="Arial"/>
          <w:sz w:val="22"/>
          <w:szCs w:val="22"/>
        </w:rPr>
        <w:t>2</w:t>
      </w:r>
      <w:proofErr w:type="gramEnd"/>
      <w:r w:rsidR="00E35424" w:rsidRPr="00E35424">
        <w:rPr>
          <w:rFonts w:ascii="Arial" w:hAnsi="Arial" w:cs="Arial"/>
          <w:sz w:val="22"/>
          <w:szCs w:val="22"/>
        </w:rPr>
        <w:t xml:space="preserve"> cm – largura pedra 16 cm), com plaqueta dourada para inscrição (altura plaqueta 4 cm – largura plaqueta 10 cm) – modelo em anexo.</w:t>
      </w:r>
    </w:p>
    <w:p w:rsidR="003728DD" w:rsidRPr="003728DD" w:rsidRDefault="003728DD" w:rsidP="003728DD">
      <w:pPr>
        <w:spacing w:line="360" w:lineRule="auto"/>
        <w:jc w:val="both"/>
        <w:rPr>
          <w:rFonts w:ascii="Arial" w:hAnsi="Arial" w:cs="Arial"/>
          <w:b/>
        </w:rPr>
      </w:pPr>
    </w:p>
    <w:p w:rsidR="003728DD" w:rsidRPr="003728DD" w:rsidRDefault="003728DD" w:rsidP="003728DD">
      <w:pPr>
        <w:spacing w:line="360" w:lineRule="auto"/>
        <w:ind w:firstLine="708"/>
        <w:jc w:val="both"/>
        <w:rPr>
          <w:rFonts w:ascii="Arial" w:hAnsi="Arial" w:cs="Arial"/>
        </w:rPr>
      </w:pPr>
      <w:r w:rsidRPr="003728DD">
        <w:rPr>
          <w:rFonts w:ascii="Arial" w:hAnsi="Arial" w:cs="Arial"/>
        </w:rPr>
        <w:t>O próximo passo para a finalização do processo é a apresentação da documentação necessária para a comprovação dos requisitos de habilitação pelo contratado, previstos no artigo 62 e seguintes da Lei 14.133/2021, bem como dos requisitos de qualificação mínima necessários à contratação (artigo 72, V do mesmo dispositivo legal).</w:t>
      </w:r>
    </w:p>
    <w:p w:rsidR="003728DD" w:rsidRPr="003728DD" w:rsidRDefault="003728DD" w:rsidP="003728DD">
      <w:pPr>
        <w:spacing w:line="360" w:lineRule="auto"/>
        <w:ind w:firstLine="708"/>
        <w:jc w:val="both"/>
        <w:rPr>
          <w:rFonts w:ascii="Arial" w:hAnsi="Arial" w:cs="Arial"/>
        </w:rPr>
      </w:pPr>
      <w:r w:rsidRPr="003728DD">
        <w:rPr>
          <w:rFonts w:ascii="Arial" w:hAnsi="Arial" w:cs="Arial"/>
        </w:rPr>
        <w:t xml:space="preserve">Assim, enviamos em anexo </w:t>
      </w:r>
      <w:proofErr w:type="gramStart"/>
      <w:r w:rsidRPr="003728DD">
        <w:rPr>
          <w:rFonts w:ascii="Arial" w:hAnsi="Arial" w:cs="Arial"/>
        </w:rPr>
        <w:t>a</w:t>
      </w:r>
      <w:proofErr w:type="gramEnd"/>
      <w:r w:rsidRPr="003728DD">
        <w:rPr>
          <w:rFonts w:ascii="Arial" w:hAnsi="Arial" w:cs="Arial"/>
        </w:rPr>
        <w:t xml:space="preserve"> documentação exigida e solicitamos que nos remeta com a maior brevidade possível, a fim de firmarmos o contrato.</w:t>
      </w:r>
    </w:p>
    <w:p w:rsidR="003728DD" w:rsidRPr="003728DD" w:rsidRDefault="003728DD" w:rsidP="003728DD">
      <w:pPr>
        <w:spacing w:line="360" w:lineRule="auto"/>
        <w:ind w:firstLine="708"/>
        <w:jc w:val="both"/>
        <w:rPr>
          <w:rFonts w:ascii="Arial" w:hAnsi="Arial" w:cs="Arial"/>
        </w:rPr>
      </w:pPr>
      <w:r w:rsidRPr="003728DD">
        <w:rPr>
          <w:rFonts w:ascii="Arial" w:hAnsi="Arial" w:cs="Arial"/>
        </w:rPr>
        <w:t>Ficamos no aguardo.</w:t>
      </w:r>
    </w:p>
    <w:p w:rsidR="003728DD" w:rsidRPr="003728DD" w:rsidRDefault="003728DD" w:rsidP="003728DD">
      <w:pPr>
        <w:spacing w:line="360" w:lineRule="auto"/>
        <w:ind w:firstLine="708"/>
        <w:jc w:val="both"/>
        <w:rPr>
          <w:rFonts w:ascii="Arial" w:hAnsi="Arial" w:cs="Arial"/>
        </w:rPr>
      </w:pPr>
      <w:r w:rsidRPr="003728DD">
        <w:rPr>
          <w:rFonts w:ascii="Arial" w:hAnsi="Arial" w:cs="Arial"/>
        </w:rPr>
        <w:t>Atenciosamente.</w:t>
      </w:r>
    </w:p>
    <w:p w:rsidR="003728DD" w:rsidRPr="003728DD" w:rsidRDefault="003728DD" w:rsidP="003728DD">
      <w:pPr>
        <w:spacing w:line="360" w:lineRule="auto"/>
        <w:jc w:val="both"/>
        <w:rPr>
          <w:rFonts w:ascii="Arial" w:hAnsi="Arial" w:cs="Arial"/>
        </w:rPr>
      </w:pPr>
    </w:p>
    <w:p w:rsidR="003728DD" w:rsidRPr="003728DD" w:rsidRDefault="003728DD" w:rsidP="003728DD">
      <w:pPr>
        <w:spacing w:line="360" w:lineRule="auto"/>
        <w:jc w:val="both"/>
        <w:rPr>
          <w:rFonts w:ascii="Arial" w:hAnsi="Arial" w:cs="Arial"/>
        </w:rPr>
      </w:pPr>
      <w:r w:rsidRPr="003728DD">
        <w:rPr>
          <w:rFonts w:ascii="Arial" w:hAnsi="Arial" w:cs="Arial"/>
        </w:rPr>
        <w:tab/>
      </w:r>
      <w:r w:rsidRPr="003728DD">
        <w:rPr>
          <w:rFonts w:ascii="Arial" w:hAnsi="Arial" w:cs="Arial"/>
        </w:rPr>
        <w:tab/>
      </w:r>
    </w:p>
    <w:p w:rsidR="003728DD" w:rsidRPr="003728DD" w:rsidRDefault="003728DD" w:rsidP="003728DD">
      <w:pPr>
        <w:spacing w:line="360" w:lineRule="auto"/>
        <w:jc w:val="center"/>
        <w:rPr>
          <w:rFonts w:ascii="Arial" w:hAnsi="Arial" w:cs="Arial"/>
          <w:b/>
        </w:rPr>
      </w:pPr>
      <w:r w:rsidRPr="003728DD">
        <w:rPr>
          <w:rFonts w:ascii="Arial" w:hAnsi="Arial" w:cs="Arial"/>
          <w:b/>
        </w:rPr>
        <w:t xml:space="preserve">Larissa Salgado </w:t>
      </w:r>
      <w:proofErr w:type="spellStart"/>
      <w:r w:rsidRPr="003728DD">
        <w:rPr>
          <w:rFonts w:ascii="Arial" w:hAnsi="Arial" w:cs="Arial"/>
          <w:b/>
        </w:rPr>
        <w:t>Karpinski</w:t>
      </w:r>
      <w:proofErr w:type="spellEnd"/>
    </w:p>
    <w:p w:rsidR="003728DD" w:rsidRPr="003728DD" w:rsidRDefault="003728DD" w:rsidP="003728DD">
      <w:pPr>
        <w:pStyle w:val="Recuodecorpodetexto"/>
        <w:spacing w:after="0" w:line="360" w:lineRule="auto"/>
        <w:ind w:left="0"/>
        <w:jc w:val="center"/>
        <w:rPr>
          <w:rFonts w:ascii="Arial" w:hAnsi="Arial" w:cs="Arial"/>
          <w:b/>
        </w:rPr>
      </w:pPr>
      <w:r w:rsidRPr="003728DD">
        <w:rPr>
          <w:rFonts w:ascii="Arial" w:hAnsi="Arial" w:cs="Arial"/>
          <w:b/>
        </w:rPr>
        <w:t>OAB/RS 71.929</w:t>
      </w:r>
    </w:p>
    <w:p w:rsidR="003728DD" w:rsidRPr="003728DD" w:rsidRDefault="003728DD" w:rsidP="003728DD">
      <w:pPr>
        <w:pStyle w:val="Recuodecorpodetexto"/>
        <w:spacing w:after="0" w:line="360" w:lineRule="auto"/>
        <w:ind w:left="0"/>
        <w:jc w:val="center"/>
        <w:rPr>
          <w:rFonts w:ascii="Arial" w:hAnsi="Arial" w:cs="Arial"/>
          <w:b/>
        </w:rPr>
      </w:pPr>
      <w:r w:rsidRPr="003728DD">
        <w:rPr>
          <w:rFonts w:ascii="Arial" w:hAnsi="Arial" w:cs="Arial"/>
          <w:b/>
        </w:rPr>
        <w:t>Assessora Jurídica</w:t>
      </w:r>
    </w:p>
    <w:p w:rsidR="003728DD" w:rsidRPr="003728DD" w:rsidRDefault="003728DD" w:rsidP="003728DD">
      <w:pPr>
        <w:spacing w:line="360" w:lineRule="auto"/>
        <w:jc w:val="center"/>
        <w:rPr>
          <w:rFonts w:ascii="Arial" w:hAnsi="Arial" w:cs="Arial"/>
          <w:b/>
        </w:rPr>
      </w:pPr>
      <w:r w:rsidRPr="003728DD">
        <w:rPr>
          <w:rFonts w:ascii="Arial" w:hAnsi="Arial" w:cs="Arial"/>
          <w:b/>
        </w:rPr>
        <w:t>Câmara de Vereadores de Getúlio Vargas</w:t>
      </w:r>
    </w:p>
    <w:p w:rsidR="003728DD" w:rsidRPr="003728DD" w:rsidRDefault="003728DD" w:rsidP="003728DD">
      <w:pPr>
        <w:tabs>
          <w:tab w:val="left" w:pos="1418"/>
        </w:tabs>
        <w:spacing w:line="360" w:lineRule="auto"/>
        <w:ind w:right="-261"/>
        <w:jc w:val="both"/>
        <w:rPr>
          <w:rFonts w:ascii="Arial" w:hAnsi="Arial" w:cs="Arial"/>
          <w:b/>
        </w:rPr>
      </w:pPr>
    </w:p>
    <w:p w:rsidR="003728DD" w:rsidRPr="003728DD" w:rsidRDefault="003728DD" w:rsidP="003728DD">
      <w:pPr>
        <w:tabs>
          <w:tab w:val="left" w:pos="1418"/>
        </w:tabs>
        <w:spacing w:line="360" w:lineRule="auto"/>
        <w:ind w:right="-261"/>
        <w:jc w:val="both"/>
        <w:rPr>
          <w:rFonts w:ascii="Arial" w:hAnsi="Arial" w:cs="Arial"/>
          <w:b/>
        </w:rPr>
      </w:pPr>
      <w:r w:rsidRPr="003728DD">
        <w:rPr>
          <w:rFonts w:ascii="Arial" w:hAnsi="Arial" w:cs="Arial"/>
          <w:b/>
        </w:rPr>
        <w:t xml:space="preserve">Documentação exigida da empresa vencedora da Dispensa de Licitação </w:t>
      </w:r>
      <w:r w:rsidR="00E35424">
        <w:rPr>
          <w:rFonts w:ascii="Arial" w:hAnsi="Arial" w:cs="Arial"/>
          <w:b/>
        </w:rPr>
        <w:t>150</w:t>
      </w:r>
      <w:r w:rsidRPr="003728DD">
        <w:rPr>
          <w:rFonts w:ascii="Arial" w:hAnsi="Arial" w:cs="Arial"/>
          <w:b/>
        </w:rPr>
        <w:t>/2024</w:t>
      </w:r>
    </w:p>
    <w:p w:rsidR="003728DD" w:rsidRPr="003728DD" w:rsidRDefault="003728DD" w:rsidP="003728DD">
      <w:pPr>
        <w:tabs>
          <w:tab w:val="left" w:pos="1418"/>
        </w:tabs>
        <w:spacing w:line="360" w:lineRule="auto"/>
        <w:ind w:right="-261"/>
        <w:jc w:val="both"/>
        <w:rPr>
          <w:rFonts w:ascii="Arial" w:hAnsi="Arial" w:cs="Arial"/>
          <w:b/>
        </w:rPr>
      </w:pPr>
    </w:p>
    <w:p w:rsidR="003728DD" w:rsidRPr="003728DD" w:rsidRDefault="003728DD" w:rsidP="003728DD">
      <w:pPr>
        <w:tabs>
          <w:tab w:val="left" w:pos="1418"/>
        </w:tabs>
        <w:spacing w:line="360" w:lineRule="auto"/>
        <w:ind w:right="-261"/>
        <w:jc w:val="both"/>
        <w:rPr>
          <w:rFonts w:ascii="Arial" w:hAnsi="Arial" w:cs="Arial"/>
          <w:b/>
        </w:rPr>
      </w:pPr>
    </w:p>
    <w:p w:rsidR="003728DD" w:rsidRPr="003728DD" w:rsidRDefault="003728DD" w:rsidP="003728DD">
      <w:pPr>
        <w:pStyle w:val="PargrafodaLista"/>
        <w:numPr>
          <w:ilvl w:val="0"/>
          <w:numId w:val="4"/>
        </w:numPr>
        <w:tabs>
          <w:tab w:val="left" w:pos="1418"/>
        </w:tabs>
        <w:spacing w:line="360" w:lineRule="auto"/>
        <w:ind w:right="-261"/>
        <w:jc w:val="both"/>
        <w:rPr>
          <w:rFonts w:ascii="Arial" w:hAnsi="Arial" w:cs="Arial"/>
        </w:rPr>
      </w:pPr>
      <w:r w:rsidRPr="003728DD">
        <w:rPr>
          <w:rFonts w:ascii="Arial" w:hAnsi="Arial" w:cs="Arial"/>
        </w:rPr>
        <w:t>Certidões negativas de débitos fiscais, municipal, estadual e federal;</w:t>
      </w:r>
    </w:p>
    <w:p w:rsidR="003728DD" w:rsidRPr="003728DD" w:rsidRDefault="003728DD" w:rsidP="003728DD">
      <w:pPr>
        <w:pStyle w:val="PargrafodaLista"/>
        <w:numPr>
          <w:ilvl w:val="0"/>
          <w:numId w:val="4"/>
        </w:numPr>
        <w:tabs>
          <w:tab w:val="left" w:pos="1418"/>
        </w:tabs>
        <w:spacing w:line="360" w:lineRule="auto"/>
        <w:ind w:right="-261"/>
        <w:jc w:val="both"/>
        <w:rPr>
          <w:rFonts w:ascii="Arial" w:hAnsi="Arial" w:cs="Arial"/>
        </w:rPr>
      </w:pPr>
      <w:r w:rsidRPr="003728DD">
        <w:rPr>
          <w:rFonts w:ascii="Arial" w:hAnsi="Arial" w:cs="Arial"/>
        </w:rPr>
        <w:t>Certidão negativa do FGTS;</w:t>
      </w:r>
    </w:p>
    <w:p w:rsidR="003728DD" w:rsidRPr="003728DD" w:rsidRDefault="003728DD" w:rsidP="003728DD">
      <w:pPr>
        <w:pStyle w:val="PargrafodaLista"/>
        <w:numPr>
          <w:ilvl w:val="0"/>
          <w:numId w:val="4"/>
        </w:numPr>
        <w:tabs>
          <w:tab w:val="left" w:pos="1418"/>
        </w:tabs>
        <w:spacing w:line="360" w:lineRule="auto"/>
        <w:ind w:right="-261"/>
        <w:jc w:val="both"/>
        <w:rPr>
          <w:rFonts w:ascii="Arial" w:hAnsi="Arial" w:cs="Arial"/>
        </w:rPr>
      </w:pPr>
      <w:r w:rsidRPr="003728DD">
        <w:rPr>
          <w:rFonts w:ascii="Arial" w:hAnsi="Arial" w:cs="Arial"/>
        </w:rPr>
        <w:t>Certidões negativas de débitos trabalhistas;</w:t>
      </w:r>
    </w:p>
    <w:p w:rsidR="003728DD" w:rsidRPr="003728DD" w:rsidRDefault="003728DD" w:rsidP="003728DD">
      <w:pPr>
        <w:pStyle w:val="PargrafodaLista"/>
        <w:numPr>
          <w:ilvl w:val="0"/>
          <w:numId w:val="4"/>
        </w:numPr>
        <w:tabs>
          <w:tab w:val="left" w:pos="1418"/>
        </w:tabs>
        <w:spacing w:line="360" w:lineRule="auto"/>
        <w:ind w:right="-261"/>
        <w:jc w:val="both"/>
        <w:rPr>
          <w:rFonts w:ascii="Arial" w:hAnsi="Arial" w:cs="Arial"/>
        </w:rPr>
      </w:pPr>
      <w:r w:rsidRPr="003728DD">
        <w:rPr>
          <w:rFonts w:ascii="Arial" w:hAnsi="Arial" w:cs="Arial"/>
        </w:rPr>
        <w:t>CNPJ;</w:t>
      </w:r>
    </w:p>
    <w:p w:rsidR="003728DD" w:rsidRPr="003728DD" w:rsidRDefault="003728DD" w:rsidP="003728DD">
      <w:pPr>
        <w:pStyle w:val="PargrafodaLista"/>
        <w:numPr>
          <w:ilvl w:val="0"/>
          <w:numId w:val="4"/>
        </w:numPr>
        <w:tabs>
          <w:tab w:val="left" w:pos="1418"/>
        </w:tabs>
        <w:spacing w:line="360" w:lineRule="auto"/>
        <w:ind w:right="-261"/>
        <w:jc w:val="both"/>
        <w:rPr>
          <w:rFonts w:ascii="Arial" w:hAnsi="Arial" w:cs="Arial"/>
        </w:rPr>
      </w:pPr>
      <w:r w:rsidRPr="003728DD">
        <w:rPr>
          <w:rFonts w:ascii="Arial" w:hAnsi="Arial" w:cs="Arial"/>
        </w:rPr>
        <w:t>Contrato social com alterações (se houver);</w:t>
      </w:r>
    </w:p>
    <w:p w:rsidR="003728DD" w:rsidRPr="003728DD" w:rsidRDefault="003728DD" w:rsidP="003728DD">
      <w:pPr>
        <w:pStyle w:val="PargrafodaLista"/>
        <w:numPr>
          <w:ilvl w:val="0"/>
          <w:numId w:val="4"/>
        </w:numPr>
        <w:tabs>
          <w:tab w:val="left" w:pos="1418"/>
        </w:tabs>
        <w:spacing w:line="360" w:lineRule="auto"/>
        <w:ind w:right="-261"/>
        <w:jc w:val="both"/>
        <w:rPr>
          <w:rFonts w:ascii="Arial" w:hAnsi="Arial" w:cs="Arial"/>
        </w:rPr>
      </w:pPr>
      <w:r w:rsidRPr="003728DD">
        <w:rPr>
          <w:rFonts w:ascii="Arial" w:hAnsi="Arial" w:cs="Arial"/>
        </w:rPr>
        <w:t>Razão social, endereço e telefone para contato;</w:t>
      </w:r>
    </w:p>
    <w:p w:rsidR="003728DD" w:rsidRPr="003728DD" w:rsidRDefault="003728DD" w:rsidP="003728DD">
      <w:pPr>
        <w:pStyle w:val="PargrafodaLista"/>
        <w:numPr>
          <w:ilvl w:val="0"/>
          <w:numId w:val="4"/>
        </w:numPr>
        <w:tabs>
          <w:tab w:val="left" w:pos="1418"/>
        </w:tabs>
        <w:spacing w:line="360" w:lineRule="auto"/>
        <w:ind w:right="-261"/>
        <w:jc w:val="both"/>
        <w:rPr>
          <w:rFonts w:ascii="Arial" w:hAnsi="Arial" w:cs="Arial"/>
        </w:rPr>
      </w:pPr>
      <w:r w:rsidRPr="003728DD">
        <w:rPr>
          <w:rFonts w:ascii="Arial" w:hAnsi="Arial" w:cs="Arial"/>
        </w:rPr>
        <w:t>Procuração dos representantes da empresa e documentos pessoais dos mesmos;</w:t>
      </w:r>
    </w:p>
    <w:p w:rsidR="003728DD" w:rsidRPr="003728DD" w:rsidRDefault="003728DD" w:rsidP="003728DD">
      <w:pPr>
        <w:pStyle w:val="PargrafodaLista"/>
        <w:numPr>
          <w:ilvl w:val="0"/>
          <w:numId w:val="4"/>
        </w:numPr>
        <w:tabs>
          <w:tab w:val="left" w:pos="1418"/>
        </w:tabs>
        <w:spacing w:line="360" w:lineRule="auto"/>
        <w:ind w:right="-261"/>
        <w:jc w:val="both"/>
        <w:rPr>
          <w:rFonts w:ascii="Arial" w:hAnsi="Arial" w:cs="Arial"/>
        </w:rPr>
      </w:pPr>
      <w:r w:rsidRPr="003728DD">
        <w:rPr>
          <w:rFonts w:ascii="Arial" w:hAnsi="Arial" w:cs="Arial"/>
        </w:rPr>
        <w:t>Declaração de que atende aos requisitos de habilitação, respondendo pela veracidade das informações prestadas, na forma da lei (artigo 63, inciso I, da Lei 14.133/2021);</w:t>
      </w:r>
    </w:p>
    <w:p w:rsidR="003728DD" w:rsidRPr="003728DD" w:rsidRDefault="003728DD" w:rsidP="003728DD">
      <w:pPr>
        <w:pStyle w:val="PargrafodaLista"/>
        <w:numPr>
          <w:ilvl w:val="0"/>
          <w:numId w:val="4"/>
        </w:numPr>
        <w:tabs>
          <w:tab w:val="left" w:pos="1418"/>
        </w:tabs>
        <w:spacing w:line="360" w:lineRule="auto"/>
        <w:ind w:right="-261"/>
        <w:jc w:val="both"/>
        <w:rPr>
          <w:rFonts w:ascii="Arial" w:hAnsi="Arial" w:cs="Arial"/>
        </w:rPr>
      </w:pPr>
      <w:r w:rsidRPr="003728DD">
        <w:rPr>
          <w:rFonts w:ascii="Arial" w:hAnsi="Arial" w:cs="Arial"/>
        </w:rPr>
        <w:t xml:space="preserve">Declaração de que não possui em seu quadro funcional servidor público, dirigente de órgão ou entidade responsável pela contratação; </w:t>
      </w:r>
    </w:p>
    <w:p w:rsidR="003728DD" w:rsidRPr="003728DD" w:rsidRDefault="003728DD" w:rsidP="003728DD">
      <w:pPr>
        <w:pStyle w:val="PargrafodaLista"/>
        <w:numPr>
          <w:ilvl w:val="0"/>
          <w:numId w:val="4"/>
        </w:numPr>
        <w:tabs>
          <w:tab w:val="left" w:pos="1418"/>
        </w:tabs>
        <w:spacing w:line="360" w:lineRule="auto"/>
        <w:ind w:right="-261"/>
        <w:jc w:val="both"/>
        <w:rPr>
          <w:rFonts w:ascii="Arial" w:hAnsi="Arial" w:cs="Arial"/>
        </w:rPr>
      </w:pPr>
      <w:r w:rsidRPr="003728DD">
        <w:rPr>
          <w:rFonts w:ascii="Arial" w:hAnsi="Arial" w:cs="Arial"/>
        </w:rPr>
        <w:t>Comprovante de inscrição no cadastro de contribuinte estadual e/ou municipal (artigo 68, inciso II da Lei 14.133/2021);</w:t>
      </w:r>
    </w:p>
    <w:p w:rsidR="003728DD" w:rsidRPr="003728DD" w:rsidRDefault="003728DD" w:rsidP="003728DD">
      <w:pPr>
        <w:tabs>
          <w:tab w:val="left" w:pos="1418"/>
        </w:tabs>
        <w:spacing w:line="360" w:lineRule="auto"/>
        <w:ind w:right="-261"/>
        <w:jc w:val="both"/>
        <w:rPr>
          <w:rFonts w:ascii="Arial" w:hAnsi="Arial" w:cs="Arial"/>
        </w:rPr>
      </w:pPr>
    </w:p>
    <w:p w:rsidR="003728DD" w:rsidRPr="003728DD" w:rsidRDefault="003728DD" w:rsidP="003728DD">
      <w:pPr>
        <w:tabs>
          <w:tab w:val="left" w:pos="1418"/>
        </w:tabs>
        <w:spacing w:line="360" w:lineRule="auto"/>
        <w:ind w:right="-261"/>
        <w:jc w:val="both"/>
        <w:rPr>
          <w:rFonts w:ascii="Arial" w:hAnsi="Arial" w:cs="Arial"/>
        </w:rPr>
      </w:pPr>
    </w:p>
    <w:p w:rsidR="003728DD" w:rsidRPr="003728DD" w:rsidRDefault="003728DD" w:rsidP="003728DD">
      <w:pPr>
        <w:tabs>
          <w:tab w:val="left" w:pos="1418"/>
        </w:tabs>
        <w:spacing w:line="360" w:lineRule="auto"/>
        <w:ind w:right="-261"/>
        <w:jc w:val="both"/>
        <w:rPr>
          <w:rFonts w:ascii="Arial" w:hAnsi="Arial" w:cs="Arial"/>
        </w:rPr>
      </w:pPr>
      <w:r w:rsidRPr="003728DD">
        <w:rPr>
          <w:rFonts w:ascii="Arial" w:hAnsi="Arial" w:cs="Arial"/>
        </w:rPr>
        <w:tab/>
        <w:t xml:space="preserve">Getúlio Vargas/RS, </w:t>
      </w:r>
      <w:r w:rsidR="00E35424">
        <w:rPr>
          <w:rFonts w:ascii="Arial" w:hAnsi="Arial" w:cs="Arial"/>
        </w:rPr>
        <w:t>07</w:t>
      </w:r>
      <w:r w:rsidRPr="003728DD">
        <w:rPr>
          <w:rFonts w:ascii="Arial" w:hAnsi="Arial" w:cs="Arial"/>
        </w:rPr>
        <w:t xml:space="preserve"> de </w:t>
      </w:r>
      <w:r w:rsidR="00E35424">
        <w:rPr>
          <w:rFonts w:ascii="Arial" w:hAnsi="Arial" w:cs="Arial"/>
        </w:rPr>
        <w:t>Março</w:t>
      </w:r>
      <w:r w:rsidRPr="003728DD">
        <w:rPr>
          <w:rFonts w:ascii="Arial" w:hAnsi="Arial" w:cs="Arial"/>
        </w:rPr>
        <w:t xml:space="preserve"> de 2024.</w:t>
      </w:r>
    </w:p>
    <w:p w:rsidR="003728DD" w:rsidRPr="003728DD" w:rsidRDefault="003728DD" w:rsidP="003728DD">
      <w:pPr>
        <w:spacing w:line="360" w:lineRule="auto"/>
        <w:ind w:right="-261"/>
        <w:jc w:val="both"/>
        <w:rPr>
          <w:rFonts w:ascii="Arial" w:hAnsi="Arial" w:cs="Arial"/>
        </w:rPr>
      </w:pPr>
      <w:r w:rsidRPr="003728DD">
        <w:rPr>
          <w:rFonts w:ascii="Arial" w:hAnsi="Arial" w:cs="Arial"/>
        </w:rPr>
        <w:tab/>
      </w:r>
      <w:r w:rsidRPr="003728DD">
        <w:rPr>
          <w:rFonts w:ascii="Arial" w:hAnsi="Arial" w:cs="Arial"/>
        </w:rPr>
        <w:tab/>
      </w:r>
    </w:p>
    <w:p w:rsidR="003728DD" w:rsidRPr="003728DD" w:rsidRDefault="003728DD" w:rsidP="003728DD">
      <w:pPr>
        <w:spacing w:line="360" w:lineRule="auto"/>
        <w:ind w:right="-261"/>
        <w:jc w:val="both"/>
        <w:rPr>
          <w:rFonts w:ascii="Arial" w:hAnsi="Arial" w:cs="Arial"/>
        </w:rPr>
      </w:pPr>
    </w:p>
    <w:p w:rsidR="003728DD" w:rsidRPr="003728DD" w:rsidRDefault="003728DD" w:rsidP="003728DD">
      <w:pPr>
        <w:spacing w:line="360" w:lineRule="auto"/>
        <w:ind w:right="-261"/>
        <w:jc w:val="both"/>
        <w:rPr>
          <w:rFonts w:ascii="Arial" w:hAnsi="Arial" w:cs="Arial"/>
        </w:rPr>
      </w:pPr>
    </w:p>
    <w:p w:rsidR="003728DD" w:rsidRPr="003728DD" w:rsidRDefault="003728DD" w:rsidP="003728DD">
      <w:pPr>
        <w:spacing w:line="360" w:lineRule="auto"/>
        <w:ind w:right="-261"/>
        <w:jc w:val="center"/>
        <w:rPr>
          <w:rFonts w:ascii="Arial" w:hAnsi="Arial" w:cs="Arial"/>
          <w:b/>
        </w:rPr>
      </w:pPr>
      <w:r w:rsidRPr="003728DD">
        <w:rPr>
          <w:rFonts w:ascii="Arial" w:hAnsi="Arial" w:cs="Arial"/>
          <w:b/>
        </w:rPr>
        <w:t xml:space="preserve">Larissa Salgado </w:t>
      </w:r>
      <w:proofErr w:type="spellStart"/>
      <w:r w:rsidRPr="003728DD">
        <w:rPr>
          <w:rFonts w:ascii="Arial" w:hAnsi="Arial" w:cs="Arial"/>
          <w:b/>
        </w:rPr>
        <w:t>Karpinski</w:t>
      </w:r>
      <w:proofErr w:type="spellEnd"/>
    </w:p>
    <w:p w:rsidR="003728DD" w:rsidRPr="003728DD" w:rsidRDefault="003728DD" w:rsidP="003728DD">
      <w:pPr>
        <w:pStyle w:val="Recuodecorpodetexto"/>
        <w:spacing w:after="0" w:line="360" w:lineRule="auto"/>
        <w:ind w:left="0" w:right="-261"/>
        <w:jc w:val="center"/>
        <w:rPr>
          <w:rFonts w:ascii="Arial" w:hAnsi="Arial" w:cs="Arial"/>
          <w:b/>
        </w:rPr>
      </w:pPr>
      <w:r w:rsidRPr="003728DD">
        <w:rPr>
          <w:rFonts w:ascii="Arial" w:hAnsi="Arial" w:cs="Arial"/>
          <w:b/>
        </w:rPr>
        <w:t>OAB/RS 71.929</w:t>
      </w:r>
    </w:p>
    <w:p w:rsidR="003728DD" w:rsidRPr="003728DD" w:rsidRDefault="003728DD" w:rsidP="003728DD">
      <w:pPr>
        <w:pStyle w:val="Recuodecorpodetexto"/>
        <w:spacing w:after="0" w:line="360" w:lineRule="auto"/>
        <w:ind w:left="0" w:right="-261"/>
        <w:jc w:val="center"/>
        <w:rPr>
          <w:rFonts w:ascii="Arial" w:hAnsi="Arial" w:cs="Arial"/>
          <w:b/>
        </w:rPr>
      </w:pPr>
      <w:r w:rsidRPr="003728DD">
        <w:rPr>
          <w:rFonts w:ascii="Arial" w:hAnsi="Arial" w:cs="Arial"/>
          <w:b/>
        </w:rPr>
        <w:t>Assessora Jurídica</w:t>
      </w:r>
    </w:p>
    <w:p w:rsidR="003728DD" w:rsidRPr="003728DD" w:rsidRDefault="003728DD" w:rsidP="003728DD">
      <w:pPr>
        <w:spacing w:line="360" w:lineRule="auto"/>
        <w:jc w:val="center"/>
        <w:rPr>
          <w:rFonts w:ascii="Arial" w:hAnsi="Arial" w:cs="Arial"/>
        </w:rPr>
      </w:pPr>
      <w:r w:rsidRPr="003728DD">
        <w:rPr>
          <w:rFonts w:ascii="Arial" w:hAnsi="Arial" w:cs="Arial"/>
          <w:b/>
        </w:rPr>
        <w:t>Câmara de Vereadores de Getúlio Vargas</w:t>
      </w:r>
    </w:p>
    <w:p w:rsidR="003728DD" w:rsidRPr="003728DD" w:rsidRDefault="003728DD" w:rsidP="003728DD">
      <w:pPr>
        <w:spacing w:line="360" w:lineRule="auto"/>
        <w:jc w:val="right"/>
        <w:rPr>
          <w:rFonts w:ascii="Arial" w:hAnsi="Arial" w:cs="Arial"/>
        </w:rPr>
      </w:pPr>
      <w:r w:rsidRPr="005C05FD">
        <w:rPr>
          <w:rFonts w:ascii="Arial" w:hAnsi="Arial" w:cs="Arial"/>
        </w:rPr>
        <w:lastRenderedPageBreak/>
        <w:t xml:space="preserve">Getúlio Vargas/RS, </w:t>
      </w:r>
      <w:r w:rsidR="00F93290">
        <w:rPr>
          <w:rFonts w:ascii="Arial" w:hAnsi="Arial" w:cs="Arial"/>
        </w:rPr>
        <w:t>15</w:t>
      </w:r>
      <w:r w:rsidRPr="005C05FD">
        <w:rPr>
          <w:rFonts w:ascii="Arial" w:hAnsi="Arial" w:cs="Arial"/>
        </w:rPr>
        <w:t xml:space="preserve"> de </w:t>
      </w:r>
      <w:r w:rsidR="005C05FD" w:rsidRPr="005C05FD">
        <w:rPr>
          <w:rFonts w:ascii="Arial" w:hAnsi="Arial" w:cs="Arial"/>
        </w:rPr>
        <w:t>Março</w:t>
      </w:r>
      <w:r w:rsidRPr="005C05FD">
        <w:rPr>
          <w:rFonts w:ascii="Arial" w:hAnsi="Arial" w:cs="Arial"/>
        </w:rPr>
        <w:t xml:space="preserve"> de 2024.</w:t>
      </w:r>
    </w:p>
    <w:p w:rsidR="003728DD" w:rsidRPr="003728DD" w:rsidRDefault="003728DD" w:rsidP="003728DD">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3728DD" w:rsidRPr="003728DD" w:rsidRDefault="003728DD" w:rsidP="003728DD">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3728DD" w:rsidRPr="003728DD" w:rsidRDefault="003728DD" w:rsidP="003728DD">
      <w:pPr>
        <w:pStyle w:val="NormalWeb"/>
        <w:shd w:val="clear" w:color="auto" w:fill="FFFFFF"/>
        <w:spacing w:before="0" w:beforeAutospacing="0" w:after="0" w:afterAutospacing="0" w:line="360" w:lineRule="auto"/>
        <w:jc w:val="center"/>
        <w:rPr>
          <w:rFonts w:ascii="Arial" w:hAnsi="Arial" w:cs="Arial"/>
          <w:color w:val="000000"/>
        </w:rPr>
      </w:pPr>
      <w:r w:rsidRPr="003728DD">
        <w:rPr>
          <w:rStyle w:val="Forte"/>
          <w:rFonts w:ascii="Arial" w:hAnsi="Arial" w:cs="Arial"/>
          <w:color w:val="000000"/>
          <w:u w:val="single"/>
        </w:rPr>
        <w:t>TERMO DE RATIFICAÇÃO</w:t>
      </w:r>
    </w:p>
    <w:p w:rsidR="003728DD" w:rsidRPr="003728DD" w:rsidRDefault="003728DD" w:rsidP="003728DD">
      <w:pPr>
        <w:pStyle w:val="NormalWeb"/>
        <w:shd w:val="clear" w:color="auto" w:fill="FFFFFF"/>
        <w:spacing w:before="0" w:beforeAutospacing="0" w:after="0" w:afterAutospacing="0" w:line="360" w:lineRule="auto"/>
        <w:jc w:val="both"/>
        <w:rPr>
          <w:rFonts w:ascii="Arial" w:hAnsi="Arial" w:cs="Arial"/>
          <w:color w:val="000000"/>
        </w:rPr>
      </w:pPr>
    </w:p>
    <w:p w:rsidR="003728DD" w:rsidRPr="003728DD" w:rsidRDefault="003728DD" w:rsidP="003728DD">
      <w:pPr>
        <w:pStyle w:val="NormalWeb"/>
        <w:shd w:val="clear" w:color="auto" w:fill="FFFFFF"/>
        <w:spacing w:before="0" w:beforeAutospacing="0" w:after="0" w:afterAutospacing="0" w:line="360" w:lineRule="auto"/>
        <w:jc w:val="both"/>
        <w:rPr>
          <w:rFonts w:ascii="Arial" w:hAnsi="Arial" w:cs="Arial"/>
          <w:color w:val="000000"/>
        </w:rPr>
      </w:pPr>
    </w:p>
    <w:p w:rsidR="003728DD" w:rsidRPr="003728DD" w:rsidRDefault="003728DD" w:rsidP="003728DD">
      <w:pPr>
        <w:pStyle w:val="NormalWeb"/>
        <w:shd w:val="clear" w:color="auto" w:fill="FFFFFF"/>
        <w:spacing w:before="0" w:beforeAutospacing="0" w:after="0" w:afterAutospacing="0" w:line="360" w:lineRule="auto"/>
        <w:jc w:val="both"/>
        <w:rPr>
          <w:rFonts w:ascii="Arial" w:hAnsi="Arial" w:cs="Arial"/>
          <w:color w:val="000000"/>
        </w:rPr>
      </w:pPr>
      <w:r w:rsidRPr="003728DD">
        <w:rPr>
          <w:rFonts w:ascii="Arial" w:hAnsi="Arial" w:cs="Arial"/>
        </w:rPr>
        <w:tab/>
      </w:r>
      <w:r w:rsidRPr="003728DD">
        <w:rPr>
          <w:rFonts w:ascii="Arial" w:hAnsi="Arial" w:cs="Arial"/>
        </w:rPr>
        <w:tab/>
        <w:t xml:space="preserve">Tendo em vista a necessidade </w:t>
      </w:r>
      <w:r w:rsidR="005C05FD">
        <w:rPr>
          <w:rFonts w:ascii="Arial" w:hAnsi="Arial" w:cs="Arial"/>
        </w:rPr>
        <w:t xml:space="preserve">de </w:t>
      </w:r>
      <w:r w:rsidR="005C05FD" w:rsidRPr="003728DD">
        <w:rPr>
          <w:rFonts w:ascii="Arial" w:hAnsi="Arial" w:cs="Arial"/>
        </w:rPr>
        <w:t xml:space="preserve">Tendo em vista a necessidade compra de 03 (três) </w:t>
      </w:r>
      <w:r w:rsidR="005C05FD">
        <w:rPr>
          <w:rFonts w:ascii="Arial" w:hAnsi="Arial" w:cs="Arial"/>
        </w:rPr>
        <w:t>troféus</w:t>
      </w:r>
      <w:r w:rsidR="005C05FD" w:rsidRPr="003728DD">
        <w:rPr>
          <w:rFonts w:ascii="Arial" w:hAnsi="Arial" w:cs="Arial"/>
        </w:rPr>
        <w:t xml:space="preserve"> em razão da homenagem que esta Casa Legislativa irá proceder às mulheres que receberão o título de MULHER CIDADÃ no ano de 2024</w:t>
      </w:r>
      <w:r w:rsidRPr="003728DD">
        <w:rPr>
          <w:rFonts w:ascii="Arial" w:hAnsi="Arial" w:cs="Arial"/>
        </w:rPr>
        <w:t>, conforme item já descrito no presente processo, bem como, a regularidade da documentação apresentada pela empresa a ser contratada</w:t>
      </w:r>
      <w:r w:rsidRPr="003728DD">
        <w:rPr>
          <w:rFonts w:ascii="Arial" w:hAnsi="Arial" w:cs="Arial"/>
          <w:color w:val="000000"/>
        </w:rPr>
        <w:t xml:space="preserve"> RATIFICO os termos da presente Processo Administrativo nº 1</w:t>
      </w:r>
      <w:r w:rsidR="005C05FD">
        <w:rPr>
          <w:rFonts w:ascii="Arial" w:hAnsi="Arial" w:cs="Arial"/>
          <w:color w:val="000000"/>
        </w:rPr>
        <w:t>98</w:t>
      </w:r>
      <w:r w:rsidRPr="003728DD">
        <w:rPr>
          <w:rFonts w:ascii="Arial" w:hAnsi="Arial" w:cs="Arial"/>
          <w:color w:val="000000"/>
        </w:rPr>
        <w:t xml:space="preserve">/2024 – DL / </w:t>
      </w:r>
      <w:r w:rsidR="005C05FD">
        <w:rPr>
          <w:rFonts w:ascii="Arial" w:hAnsi="Arial" w:cs="Arial"/>
          <w:color w:val="000000"/>
        </w:rPr>
        <w:t>150</w:t>
      </w:r>
      <w:r w:rsidRPr="003728DD">
        <w:rPr>
          <w:rFonts w:ascii="Arial" w:hAnsi="Arial" w:cs="Arial"/>
          <w:color w:val="000000"/>
        </w:rPr>
        <w:t xml:space="preserve"> / 2024 de Dispensa de Licitação, com fulcro o inciso II, do artigo 75 da Lei 14.133/2021, e ordeno sua publicação em cumprimento ao disposto no art. 72, parágrafo único da Lei 14.133/2021, para que produza todos os efeitos legais, inclusive possibilite a contratação </w:t>
      </w:r>
      <w:r w:rsidR="005C05FD">
        <w:rPr>
          <w:rFonts w:ascii="Arial" w:hAnsi="Arial" w:cs="Arial"/>
          <w:color w:val="000000"/>
        </w:rPr>
        <w:t>pretendida</w:t>
      </w:r>
      <w:r w:rsidRPr="003728DD">
        <w:rPr>
          <w:rFonts w:ascii="Arial" w:hAnsi="Arial" w:cs="Arial"/>
          <w:color w:val="000000"/>
        </w:rPr>
        <w:t xml:space="preserve"> com a </w:t>
      </w:r>
      <w:r w:rsidR="005C05FD" w:rsidRPr="003728DD">
        <w:rPr>
          <w:rFonts w:ascii="Arial" w:hAnsi="Arial" w:cs="Arial"/>
          <w:shd w:val="clear" w:color="auto" w:fill="FFFFFF"/>
        </w:rPr>
        <w:t xml:space="preserve">Empresa </w:t>
      </w:r>
      <w:r w:rsidR="005C05FD">
        <w:rPr>
          <w:rFonts w:ascii="Arial" w:hAnsi="Arial" w:cs="Arial"/>
          <w:b/>
        </w:rPr>
        <w:t>DE CESARO &amp; CIA. LTDA.</w:t>
      </w:r>
      <w:r w:rsidR="005C05FD" w:rsidRPr="003728DD">
        <w:rPr>
          <w:rFonts w:ascii="Arial" w:hAnsi="Arial" w:cs="Arial"/>
        </w:rPr>
        <w:t>,</w:t>
      </w:r>
      <w:r w:rsidR="005C05FD">
        <w:rPr>
          <w:rFonts w:ascii="Arial" w:hAnsi="Arial" w:cs="Arial"/>
        </w:rPr>
        <w:t xml:space="preserve"> nome fantasia BRONZARTE,</w:t>
      </w:r>
      <w:r w:rsidR="005C05FD" w:rsidRPr="003728DD">
        <w:rPr>
          <w:rFonts w:ascii="Arial" w:hAnsi="Arial" w:cs="Arial"/>
        </w:rPr>
        <w:t xml:space="preserve"> CNPJ </w:t>
      </w:r>
      <w:r w:rsidR="005C05FD">
        <w:rPr>
          <w:rFonts w:ascii="Arial" w:hAnsi="Arial" w:cs="Arial"/>
        </w:rPr>
        <w:t>91.288.050/0001-71</w:t>
      </w:r>
      <w:r w:rsidR="005C05FD" w:rsidRPr="003728DD">
        <w:rPr>
          <w:rFonts w:ascii="Arial" w:hAnsi="Arial" w:cs="Arial"/>
          <w:b/>
        </w:rPr>
        <w:t xml:space="preserve">, </w:t>
      </w:r>
      <w:r w:rsidR="005C05FD" w:rsidRPr="003728DD">
        <w:rPr>
          <w:rFonts w:ascii="Arial" w:hAnsi="Arial" w:cs="Arial"/>
        </w:rPr>
        <w:t xml:space="preserve">estabelecida na Rua </w:t>
      </w:r>
      <w:r w:rsidR="005C05FD">
        <w:rPr>
          <w:rFonts w:ascii="Arial" w:hAnsi="Arial" w:cs="Arial"/>
        </w:rPr>
        <w:t xml:space="preserve">Hugo Lisboa, 626, Bairro Petrópolis, Passo Fundo </w:t>
      </w:r>
      <w:r w:rsidR="005C05FD" w:rsidRPr="003728DD">
        <w:rPr>
          <w:rFonts w:ascii="Arial" w:hAnsi="Arial" w:cs="Arial"/>
          <w:shd w:val="clear" w:color="auto" w:fill="FFFFFF"/>
        </w:rPr>
        <w:t xml:space="preserve">– RS, CEP </w:t>
      </w:r>
      <w:r w:rsidR="005C05FD">
        <w:rPr>
          <w:rFonts w:ascii="Arial" w:hAnsi="Arial" w:cs="Arial"/>
          <w:shd w:val="clear" w:color="auto" w:fill="FFFFFF"/>
        </w:rPr>
        <w:t>99.050-160</w:t>
      </w:r>
      <w:r w:rsidR="005C05FD" w:rsidRPr="003728DD">
        <w:rPr>
          <w:rFonts w:ascii="Arial" w:hAnsi="Arial" w:cs="Arial"/>
        </w:rPr>
        <w:t>, Estado do Rio Grande do Sul</w:t>
      </w:r>
      <w:r w:rsidRPr="003728DD">
        <w:rPr>
          <w:rFonts w:ascii="Arial" w:hAnsi="Arial" w:cs="Arial"/>
          <w:b/>
        </w:rPr>
        <w:t>,</w:t>
      </w:r>
      <w:r w:rsidRPr="003728DD">
        <w:rPr>
          <w:rFonts w:ascii="Arial" w:hAnsi="Arial" w:cs="Arial"/>
        </w:rPr>
        <w:t xml:space="preserve"> </w:t>
      </w:r>
      <w:r w:rsidRPr="003728DD">
        <w:rPr>
          <w:rFonts w:ascii="Arial" w:hAnsi="Arial" w:cs="Arial"/>
          <w:color w:val="000000"/>
        </w:rPr>
        <w:t xml:space="preserve">fornecedor escolhido e justificado. </w:t>
      </w:r>
    </w:p>
    <w:p w:rsidR="003728DD" w:rsidRPr="003728DD" w:rsidRDefault="003728DD" w:rsidP="003728DD">
      <w:pPr>
        <w:pStyle w:val="NormalWeb"/>
        <w:shd w:val="clear" w:color="auto" w:fill="FFFFFF"/>
        <w:spacing w:before="0" w:beforeAutospacing="0" w:after="0" w:afterAutospacing="0" w:line="360" w:lineRule="auto"/>
        <w:ind w:firstLine="708"/>
        <w:jc w:val="both"/>
        <w:rPr>
          <w:rFonts w:ascii="Arial" w:hAnsi="Arial" w:cs="Arial"/>
          <w:color w:val="000000"/>
        </w:rPr>
      </w:pPr>
      <w:r w:rsidRPr="003728DD">
        <w:rPr>
          <w:rFonts w:ascii="Arial" w:hAnsi="Arial" w:cs="Arial"/>
          <w:color w:val="000000"/>
        </w:rPr>
        <w:t>Por fim determino a publicação desse ato de ratificação, com a consequente publicação do seu extrato na imprensa oficial para que produza todos os efeitos previstos em lei.</w:t>
      </w:r>
    </w:p>
    <w:p w:rsidR="003728DD" w:rsidRPr="003728DD" w:rsidRDefault="003728DD" w:rsidP="003728DD">
      <w:pPr>
        <w:pStyle w:val="NormalWeb"/>
        <w:shd w:val="clear" w:color="auto" w:fill="FFFFFF"/>
        <w:spacing w:before="0" w:beforeAutospacing="0" w:after="0" w:afterAutospacing="0" w:line="360" w:lineRule="auto"/>
        <w:jc w:val="both"/>
        <w:rPr>
          <w:rFonts w:ascii="Arial" w:hAnsi="Arial" w:cs="Arial"/>
          <w:color w:val="000000"/>
        </w:rPr>
      </w:pPr>
      <w:r w:rsidRPr="003728DD">
        <w:rPr>
          <w:rFonts w:ascii="Arial" w:hAnsi="Arial" w:cs="Arial"/>
          <w:color w:val="000000"/>
        </w:rPr>
        <w:tab/>
      </w:r>
    </w:p>
    <w:p w:rsidR="003728DD" w:rsidRPr="003728DD" w:rsidRDefault="003728DD" w:rsidP="003728DD">
      <w:pPr>
        <w:pStyle w:val="NormalWeb"/>
        <w:shd w:val="clear" w:color="auto" w:fill="FFFFFF"/>
        <w:spacing w:before="0" w:beforeAutospacing="0" w:after="0" w:afterAutospacing="0" w:line="360" w:lineRule="auto"/>
        <w:ind w:firstLine="708"/>
        <w:jc w:val="both"/>
        <w:rPr>
          <w:rFonts w:ascii="Arial" w:hAnsi="Arial" w:cs="Arial"/>
          <w:color w:val="000000"/>
        </w:rPr>
      </w:pPr>
    </w:p>
    <w:p w:rsidR="003728DD" w:rsidRPr="003728DD" w:rsidRDefault="003728DD" w:rsidP="003728DD">
      <w:pPr>
        <w:tabs>
          <w:tab w:val="left" w:pos="1701"/>
        </w:tabs>
        <w:spacing w:line="360" w:lineRule="auto"/>
        <w:jc w:val="center"/>
        <w:rPr>
          <w:rFonts w:ascii="Arial" w:hAnsi="Arial" w:cs="Arial"/>
        </w:rPr>
      </w:pPr>
      <w:r w:rsidRPr="003728DD">
        <w:rPr>
          <w:rFonts w:ascii="Arial" w:hAnsi="Arial" w:cs="Arial"/>
        </w:rPr>
        <w:t>______________________</w:t>
      </w:r>
    </w:p>
    <w:p w:rsidR="003728DD" w:rsidRPr="003728DD" w:rsidRDefault="003728DD" w:rsidP="003728DD">
      <w:pPr>
        <w:tabs>
          <w:tab w:val="left" w:pos="1701"/>
        </w:tabs>
        <w:spacing w:line="360" w:lineRule="auto"/>
        <w:jc w:val="center"/>
        <w:rPr>
          <w:rFonts w:ascii="Arial" w:hAnsi="Arial" w:cs="Arial"/>
        </w:rPr>
      </w:pPr>
      <w:r w:rsidRPr="003728DD">
        <w:rPr>
          <w:rFonts w:ascii="Arial" w:hAnsi="Arial" w:cs="Arial"/>
        </w:rPr>
        <w:t>Aquiles Pessoa da Silva</w:t>
      </w:r>
    </w:p>
    <w:p w:rsidR="003728DD" w:rsidRPr="003728DD" w:rsidRDefault="003728DD" w:rsidP="003728DD">
      <w:pPr>
        <w:spacing w:line="360" w:lineRule="auto"/>
        <w:jc w:val="center"/>
        <w:rPr>
          <w:rFonts w:ascii="Arial" w:hAnsi="Arial" w:cs="Arial"/>
        </w:rPr>
      </w:pPr>
      <w:r w:rsidRPr="003728DD">
        <w:rPr>
          <w:rFonts w:ascii="Arial" w:hAnsi="Arial" w:cs="Arial"/>
        </w:rPr>
        <w:t>Presidente</w:t>
      </w:r>
    </w:p>
    <w:p w:rsidR="003728DD" w:rsidRPr="003728DD" w:rsidRDefault="003728DD" w:rsidP="003728DD">
      <w:pPr>
        <w:spacing w:line="360" w:lineRule="auto"/>
        <w:jc w:val="center"/>
        <w:rPr>
          <w:rFonts w:ascii="Arial" w:hAnsi="Arial" w:cs="Arial"/>
        </w:rPr>
      </w:pPr>
    </w:p>
    <w:p w:rsidR="003728DD" w:rsidRPr="003728DD" w:rsidRDefault="003728DD" w:rsidP="003728DD">
      <w:pPr>
        <w:pStyle w:val="Ttulo1"/>
        <w:spacing w:line="360" w:lineRule="auto"/>
        <w:rPr>
          <w:rFonts w:ascii="Arial" w:hAnsi="Arial" w:cs="Arial"/>
        </w:rPr>
      </w:pPr>
      <w:r w:rsidRPr="003728DD">
        <w:rPr>
          <w:rFonts w:ascii="Arial" w:hAnsi="Arial" w:cs="Arial"/>
        </w:rPr>
        <w:lastRenderedPageBreak/>
        <w:t>TERMO DE ENCERRAMENTO</w:t>
      </w:r>
    </w:p>
    <w:p w:rsidR="003728DD" w:rsidRPr="003728DD" w:rsidRDefault="003728DD" w:rsidP="003728DD">
      <w:pPr>
        <w:spacing w:line="360" w:lineRule="auto"/>
        <w:rPr>
          <w:rFonts w:ascii="Arial" w:hAnsi="Arial" w:cs="Arial"/>
        </w:rPr>
      </w:pPr>
    </w:p>
    <w:p w:rsidR="003728DD" w:rsidRPr="003728DD" w:rsidRDefault="003728DD" w:rsidP="003728DD">
      <w:pPr>
        <w:tabs>
          <w:tab w:val="left" w:pos="1701"/>
        </w:tabs>
        <w:spacing w:line="360" w:lineRule="auto"/>
        <w:jc w:val="both"/>
        <w:rPr>
          <w:rFonts w:ascii="Arial" w:hAnsi="Arial" w:cs="Arial"/>
        </w:rPr>
      </w:pPr>
      <w:r w:rsidRPr="003728DD">
        <w:rPr>
          <w:rFonts w:ascii="Arial" w:hAnsi="Arial" w:cs="Arial"/>
        </w:rPr>
        <w:tab/>
        <w:t>Eu, Aquiles Pessoa da Silva, Presidente da Câmara Municipal de Vereadores de Getúlio Vargas, encerro o presente Processo:</w:t>
      </w:r>
    </w:p>
    <w:p w:rsidR="003728DD" w:rsidRPr="003728DD" w:rsidRDefault="003728DD" w:rsidP="003728DD">
      <w:pPr>
        <w:spacing w:line="360" w:lineRule="auto"/>
        <w:jc w:val="center"/>
        <w:rPr>
          <w:rFonts w:ascii="Arial" w:hAnsi="Arial" w:cs="Arial"/>
          <w:b/>
        </w:rPr>
      </w:pPr>
    </w:p>
    <w:p w:rsidR="003728DD" w:rsidRPr="003728DD" w:rsidRDefault="003728DD" w:rsidP="003728DD">
      <w:pPr>
        <w:spacing w:line="360" w:lineRule="auto"/>
        <w:jc w:val="center"/>
        <w:rPr>
          <w:rFonts w:ascii="Arial" w:hAnsi="Arial" w:cs="Arial"/>
          <w:b/>
        </w:rPr>
      </w:pPr>
      <w:r w:rsidRPr="003728DD">
        <w:rPr>
          <w:rFonts w:ascii="Arial" w:hAnsi="Arial" w:cs="Arial"/>
          <w:b/>
        </w:rPr>
        <w:t>Processo Administrativo n°. 1</w:t>
      </w:r>
      <w:r w:rsidR="005C05FD">
        <w:rPr>
          <w:rFonts w:ascii="Arial" w:hAnsi="Arial" w:cs="Arial"/>
          <w:b/>
        </w:rPr>
        <w:t>98</w:t>
      </w:r>
      <w:r w:rsidRPr="003728DD">
        <w:rPr>
          <w:rFonts w:ascii="Arial" w:hAnsi="Arial" w:cs="Arial"/>
          <w:b/>
        </w:rPr>
        <w:t xml:space="preserve">/2024 – DL </w:t>
      </w:r>
      <w:r w:rsidR="005C05FD">
        <w:rPr>
          <w:rFonts w:ascii="Arial" w:hAnsi="Arial" w:cs="Arial"/>
          <w:b/>
        </w:rPr>
        <w:t>150</w:t>
      </w:r>
      <w:r w:rsidRPr="003728DD">
        <w:rPr>
          <w:rFonts w:ascii="Arial" w:hAnsi="Arial" w:cs="Arial"/>
          <w:b/>
        </w:rPr>
        <w:t xml:space="preserve">/2024 </w:t>
      </w:r>
    </w:p>
    <w:p w:rsidR="003728DD" w:rsidRPr="003728DD" w:rsidRDefault="003728DD" w:rsidP="003728DD">
      <w:pPr>
        <w:spacing w:line="360" w:lineRule="auto"/>
        <w:jc w:val="center"/>
        <w:rPr>
          <w:rFonts w:ascii="Arial" w:hAnsi="Arial" w:cs="Arial"/>
          <w:b/>
        </w:rPr>
      </w:pPr>
      <w:r w:rsidRPr="003728DD">
        <w:rPr>
          <w:rFonts w:ascii="Arial" w:hAnsi="Arial" w:cs="Arial"/>
          <w:b/>
        </w:rPr>
        <w:t xml:space="preserve"> Dispensa de Licitação</w:t>
      </w:r>
    </w:p>
    <w:p w:rsidR="003728DD" w:rsidRPr="003728DD" w:rsidRDefault="003728DD" w:rsidP="003728DD">
      <w:pPr>
        <w:spacing w:line="360" w:lineRule="auto"/>
        <w:ind w:firstLine="708"/>
        <w:jc w:val="center"/>
        <w:rPr>
          <w:rFonts w:ascii="Arial" w:hAnsi="Arial" w:cs="Arial"/>
          <w:b/>
        </w:rPr>
      </w:pPr>
      <w:r w:rsidRPr="003728DD">
        <w:rPr>
          <w:rFonts w:ascii="Arial" w:hAnsi="Arial" w:cs="Arial"/>
          <w:b/>
        </w:rPr>
        <w:t xml:space="preserve">Art. 75, II, da Lei n° 14.133, de </w:t>
      </w:r>
      <w:proofErr w:type="gramStart"/>
      <w:r w:rsidRPr="003728DD">
        <w:rPr>
          <w:rFonts w:ascii="Arial" w:hAnsi="Arial" w:cs="Arial"/>
          <w:b/>
        </w:rPr>
        <w:t>1</w:t>
      </w:r>
      <w:proofErr w:type="gramEnd"/>
      <w:r w:rsidRPr="003728DD">
        <w:rPr>
          <w:rFonts w:ascii="Arial" w:hAnsi="Arial" w:cs="Arial"/>
          <w:b/>
        </w:rPr>
        <w:t xml:space="preserve"> de Abril de 2021.</w:t>
      </w:r>
    </w:p>
    <w:p w:rsidR="003728DD" w:rsidRPr="003728DD" w:rsidRDefault="003728DD" w:rsidP="003728DD">
      <w:pPr>
        <w:spacing w:line="360" w:lineRule="auto"/>
        <w:jc w:val="both"/>
        <w:rPr>
          <w:rFonts w:ascii="Arial" w:hAnsi="Arial" w:cs="Arial"/>
        </w:rPr>
      </w:pPr>
      <w:r w:rsidRPr="003728DD">
        <w:rPr>
          <w:rFonts w:ascii="Arial" w:hAnsi="Arial" w:cs="Arial"/>
        </w:rPr>
        <w:t xml:space="preserve">            </w:t>
      </w:r>
    </w:p>
    <w:p w:rsidR="003728DD" w:rsidRPr="003728DD" w:rsidRDefault="003728DD" w:rsidP="003728DD">
      <w:pPr>
        <w:spacing w:line="360" w:lineRule="auto"/>
        <w:jc w:val="both"/>
        <w:rPr>
          <w:rFonts w:ascii="Arial" w:hAnsi="Arial" w:cs="Arial"/>
          <w:i/>
        </w:rPr>
      </w:pPr>
      <w:r w:rsidRPr="003728DD">
        <w:rPr>
          <w:rFonts w:ascii="Arial" w:hAnsi="Arial" w:cs="Arial"/>
        </w:rPr>
        <w:t xml:space="preserve">Assunto: </w:t>
      </w:r>
      <w:r w:rsidR="005C05FD" w:rsidRPr="003728DD">
        <w:rPr>
          <w:rFonts w:ascii="Arial" w:hAnsi="Arial" w:cs="Arial"/>
        </w:rPr>
        <w:t>A</w:t>
      </w:r>
      <w:r w:rsidR="005C05FD" w:rsidRPr="003728DD">
        <w:rPr>
          <w:rFonts w:ascii="Arial" w:hAnsi="Arial" w:cs="Arial"/>
          <w:iCs/>
        </w:rPr>
        <w:t>quisição de troféus para premiação e concessão do título Mulher Cidadã 2024, conforme Lei Municipal 5.229/2017 e Decreto Legislativo 03/2024</w:t>
      </w:r>
      <w:r w:rsidR="005C05FD" w:rsidRPr="003728DD">
        <w:rPr>
          <w:rFonts w:ascii="Arial" w:hAnsi="Arial" w:cs="Arial"/>
        </w:rPr>
        <w:t xml:space="preserve">. Total de três unidades. Descrição: troféu fundido em bronze (altura 22 cm), com base de pedra em </w:t>
      </w:r>
      <w:proofErr w:type="spellStart"/>
      <w:r w:rsidR="005C05FD" w:rsidRPr="003728DD">
        <w:rPr>
          <w:rFonts w:ascii="Arial" w:hAnsi="Arial" w:cs="Arial"/>
        </w:rPr>
        <w:t>travertino</w:t>
      </w:r>
      <w:proofErr w:type="spellEnd"/>
      <w:r w:rsidR="005C05FD" w:rsidRPr="003728DD">
        <w:rPr>
          <w:rFonts w:ascii="Arial" w:hAnsi="Arial" w:cs="Arial"/>
        </w:rPr>
        <w:t xml:space="preserve"> (altura pedra </w:t>
      </w:r>
      <w:proofErr w:type="gramStart"/>
      <w:r w:rsidR="005C05FD" w:rsidRPr="003728DD">
        <w:rPr>
          <w:rFonts w:ascii="Arial" w:hAnsi="Arial" w:cs="Arial"/>
        </w:rPr>
        <w:t>2</w:t>
      </w:r>
      <w:proofErr w:type="gramEnd"/>
      <w:r w:rsidR="005C05FD" w:rsidRPr="003728DD">
        <w:rPr>
          <w:rFonts w:ascii="Arial" w:hAnsi="Arial" w:cs="Arial"/>
        </w:rPr>
        <w:t xml:space="preserve"> cm – largura pedra 16 cm), com plaqueta dourada para inscrição (altura plaqueta 4 cm – largura plaqueta 10 cm)</w:t>
      </w:r>
      <w:r w:rsidRPr="003728DD">
        <w:rPr>
          <w:rFonts w:ascii="Arial" w:hAnsi="Arial" w:cs="Arial"/>
          <w:i/>
        </w:rPr>
        <w:t>.</w:t>
      </w:r>
    </w:p>
    <w:p w:rsidR="003728DD" w:rsidRPr="003728DD" w:rsidRDefault="003728DD" w:rsidP="003728DD">
      <w:pPr>
        <w:spacing w:line="360" w:lineRule="auto"/>
        <w:jc w:val="both"/>
        <w:rPr>
          <w:rFonts w:ascii="Arial" w:hAnsi="Arial" w:cs="Arial"/>
        </w:rPr>
      </w:pPr>
    </w:p>
    <w:p w:rsidR="003728DD" w:rsidRPr="003728DD" w:rsidRDefault="003728DD" w:rsidP="003728DD">
      <w:pPr>
        <w:spacing w:line="360" w:lineRule="auto"/>
        <w:rPr>
          <w:rFonts w:ascii="Arial" w:hAnsi="Arial" w:cs="Arial"/>
        </w:rPr>
      </w:pPr>
      <w:r w:rsidRPr="003728DD">
        <w:rPr>
          <w:rFonts w:ascii="Arial" w:hAnsi="Arial" w:cs="Arial"/>
        </w:rPr>
        <w:t xml:space="preserve">            Protocolo:</w:t>
      </w:r>
    </w:p>
    <w:p w:rsidR="003728DD" w:rsidRPr="003728DD" w:rsidRDefault="003728DD" w:rsidP="003728DD">
      <w:pPr>
        <w:spacing w:line="360" w:lineRule="auto"/>
        <w:jc w:val="both"/>
        <w:rPr>
          <w:rFonts w:ascii="Arial" w:hAnsi="Arial" w:cs="Arial"/>
        </w:rPr>
      </w:pPr>
    </w:p>
    <w:p w:rsidR="003728DD" w:rsidRPr="003728DD" w:rsidRDefault="003728DD" w:rsidP="003728DD">
      <w:pPr>
        <w:spacing w:line="360" w:lineRule="auto"/>
        <w:jc w:val="both"/>
        <w:rPr>
          <w:rFonts w:ascii="Arial" w:hAnsi="Arial" w:cs="Arial"/>
          <w:highlight w:val="yellow"/>
        </w:rPr>
      </w:pPr>
      <w:r w:rsidRPr="003728DD">
        <w:rPr>
          <w:rFonts w:ascii="Arial" w:hAnsi="Arial" w:cs="Arial"/>
        </w:rPr>
        <w:tab/>
        <w:t xml:space="preserve"> Livro Registro/Protocolo dos Processos Administrativos de Dispensa de Licitações n° </w:t>
      </w:r>
      <w:r w:rsidR="005C05FD">
        <w:rPr>
          <w:rFonts w:ascii="Arial" w:hAnsi="Arial" w:cs="Arial"/>
        </w:rPr>
        <w:t>198</w:t>
      </w:r>
      <w:r w:rsidRPr="003728DD">
        <w:rPr>
          <w:rFonts w:ascii="Arial" w:hAnsi="Arial" w:cs="Arial"/>
        </w:rPr>
        <w:t xml:space="preserve">/2024 – DL </w:t>
      </w:r>
      <w:r w:rsidR="005C05FD">
        <w:rPr>
          <w:rFonts w:ascii="Arial" w:hAnsi="Arial" w:cs="Arial"/>
        </w:rPr>
        <w:t>150</w:t>
      </w:r>
      <w:r w:rsidRPr="003728DD">
        <w:rPr>
          <w:rFonts w:ascii="Arial" w:hAnsi="Arial" w:cs="Arial"/>
        </w:rPr>
        <w:t xml:space="preserve">/2024, Folhas 10. </w:t>
      </w:r>
    </w:p>
    <w:p w:rsidR="003728DD" w:rsidRPr="003728DD" w:rsidRDefault="003728DD" w:rsidP="003728DD">
      <w:pPr>
        <w:spacing w:line="360" w:lineRule="auto"/>
        <w:rPr>
          <w:rFonts w:ascii="Arial" w:hAnsi="Arial" w:cs="Arial"/>
          <w:highlight w:val="yellow"/>
        </w:rPr>
      </w:pPr>
    </w:p>
    <w:p w:rsidR="003728DD" w:rsidRPr="003728DD" w:rsidRDefault="003728DD" w:rsidP="003728DD">
      <w:pPr>
        <w:spacing w:line="360" w:lineRule="auto"/>
        <w:rPr>
          <w:rFonts w:ascii="Arial" w:hAnsi="Arial" w:cs="Arial"/>
        </w:rPr>
      </w:pPr>
      <w:r w:rsidRPr="003728DD">
        <w:rPr>
          <w:rFonts w:ascii="Arial" w:hAnsi="Arial" w:cs="Arial"/>
        </w:rPr>
        <w:t xml:space="preserve">          </w:t>
      </w:r>
      <w:r w:rsidRPr="003728DD">
        <w:rPr>
          <w:rFonts w:ascii="Arial" w:hAnsi="Arial" w:cs="Arial"/>
        </w:rPr>
        <w:tab/>
        <w:t xml:space="preserve">Getúlio Vargas – RS, </w:t>
      </w:r>
      <w:r w:rsidR="005C05FD">
        <w:rPr>
          <w:rFonts w:ascii="Arial" w:hAnsi="Arial" w:cs="Arial"/>
        </w:rPr>
        <w:t>2</w:t>
      </w:r>
      <w:r w:rsidR="00F93290">
        <w:rPr>
          <w:rFonts w:ascii="Arial" w:hAnsi="Arial" w:cs="Arial"/>
        </w:rPr>
        <w:t>2</w:t>
      </w:r>
      <w:r w:rsidR="005C05FD">
        <w:rPr>
          <w:rFonts w:ascii="Arial" w:hAnsi="Arial" w:cs="Arial"/>
        </w:rPr>
        <w:t xml:space="preserve"> de Março </w:t>
      </w:r>
      <w:r w:rsidRPr="003728DD">
        <w:rPr>
          <w:rFonts w:ascii="Arial" w:hAnsi="Arial" w:cs="Arial"/>
        </w:rPr>
        <w:t>de 2024.</w:t>
      </w:r>
    </w:p>
    <w:p w:rsidR="003728DD" w:rsidRPr="003728DD" w:rsidRDefault="003728DD" w:rsidP="003728DD">
      <w:pPr>
        <w:spacing w:line="360" w:lineRule="auto"/>
        <w:rPr>
          <w:rFonts w:ascii="Arial" w:hAnsi="Arial" w:cs="Arial"/>
        </w:rPr>
      </w:pPr>
    </w:p>
    <w:p w:rsidR="003728DD" w:rsidRPr="003728DD" w:rsidRDefault="003728DD" w:rsidP="003728DD">
      <w:pPr>
        <w:spacing w:line="360" w:lineRule="auto"/>
        <w:rPr>
          <w:rFonts w:ascii="Arial" w:hAnsi="Arial" w:cs="Arial"/>
        </w:rPr>
      </w:pPr>
      <w:r w:rsidRPr="003728DD">
        <w:rPr>
          <w:rFonts w:ascii="Arial" w:hAnsi="Arial" w:cs="Arial"/>
        </w:rPr>
        <w:t xml:space="preserve">         </w:t>
      </w:r>
      <w:r w:rsidRPr="003728DD">
        <w:rPr>
          <w:rFonts w:ascii="Arial" w:hAnsi="Arial" w:cs="Arial"/>
        </w:rPr>
        <w:tab/>
        <w:t>Câmara Municipal de Vereadores de Getúlio Vargas.</w:t>
      </w:r>
    </w:p>
    <w:p w:rsidR="003728DD" w:rsidRPr="003728DD" w:rsidRDefault="003728DD" w:rsidP="003728DD">
      <w:pPr>
        <w:spacing w:line="360" w:lineRule="auto"/>
        <w:rPr>
          <w:rFonts w:ascii="Arial" w:hAnsi="Arial" w:cs="Arial"/>
        </w:rPr>
      </w:pPr>
    </w:p>
    <w:p w:rsidR="003728DD" w:rsidRPr="003728DD" w:rsidRDefault="003728DD" w:rsidP="003728DD">
      <w:pPr>
        <w:tabs>
          <w:tab w:val="left" w:pos="1701"/>
        </w:tabs>
        <w:spacing w:line="360" w:lineRule="auto"/>
        <w:jc w:val="center"/>
        <w:rPr>
          <w:rFonts w:ascii="Arial" w:hAnsi="Arial" w:cs="Arial"/>
        </w:rPr>
      </w:pPr>
      <w:r w:rsidRPr="003728DD">
        <w:rPr>
          <w:rFonts w:ascii="Arial" w:hAnsi="Arial" w:cs="Arial"/>
        </w:rPr>
        <w:t>______________________</w:t>
      </w:r>
    </w:p>
    <w:p w:rsidR="003728DD" w:rsidRPr="003728DD" w:rsidRDefault="003728DD" w:rsidP="003728DD">
      <w:pPr>
        <w:tabs>
          <w:tab w:val="left" w:pos="1701"/>
        </w:tabs>
        <w:spacing w:line="360" w:lineRule="auto"/>
        <w:jc w:val="center"/>
        <w:rPr>
          <w:rFonts w:ascii="Arial" w:hAnsi="Arial" w:cs="Arial"/>
        </w:rPr>
      </w:pPr>
      <w:r w:rsidRPr="003728DD">
        <w:rPr>
          <w:rFonts w:ascii="Arial" w:hAnsi="Arial" w:cs="Arial"/>
        </w:rPr>
        <w:t>Aquiles Pessoa da Silva</w:t>
      </w:r>
    </w:p>
    <w:p w:rsidR="003728DD" w:rsidRPr="003728DD" w:rsidRDefault="003728DD" w:rsidP="003728DD">
      <w:pPr>
        <w:spacing w:line="360" w:lineRule="auto"/>
        <w:jc w:val="center"/>
        <w:rPr>
          <w:rFonts w:ascii="Arial" w:hAnsi="Arial" w:cs="Arial"/>
        </w:rPr>
      </w:pPr>
      <w:r w:rsidRPr="003728DD">
        <w:rPr>
          <w:rFonts w:ascii="Arial" w:hAnsi="Arial" w:cs="Arial"/>
        </w:rPr>
        <w:t>Presidente</w:t>
      </w:r>
    </w:p>
    <w:p w:rsidR="003728DD" w:rsidRPr="003728DD" w:rsidRDefault="003728DD" w:rsidP="000015EE">
      <w:pPr>
        <w:spacing w:line="360" w:lineRule="auto"/>
        <w:ind w:left="1134"/>
        <w:jc w:val="both"/>
        <w:rPr>
          <w:rFonts w:ascii="Arial" w:hAnsi="Arial" w:cs="Arial"/>
        </w:rPr>
      </w:pPr>
    </w:p>
    <w:sectPr w:rsidR="003728DD" w:rsidRPr="003728D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C49" w:rsidRDefault="00A60C49">
      <w:r>
        <w:separator/>
      </w:r>
    </w:p>
  </w:endnote>
  <w:endnote w:type="continuationSeparator" w:id="0">
    <w:p w:rsidR="00A60C49" w:rsidRDefault="00A6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C49" w:rsidRDefault="00A60C49">
      <w:r>
        <w:separator/>
      </w:r>
    </w:p>
  </w:footnote>
  <w:footnote w:type="continuationSeparator" w:id="0">
    <w:p w:rsidR="00A60C49" w:rsidRDefault="00A60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7" w:rsidRDefault="000015EE" w:rsidP="00EB0037">
    <w:pPr>
      <w:pStyle w:val="Cabealho"/>
      <w:jc w:val="right"/>
    </w:pPr>
    <w:r>
      <w:rPr>
        <w:noProof/>
      </w:rPr>
      <w:drawing>
        <wp:inline distT="0" distB="0" distL="0" distR="0" wp14:anchorId="4FEA7657" wp14:editId="70CAC676">
          <wp:extent cx="3169920" cy="11766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1176655"/>
                  </a:xfrm>
                  <a:prstGeom prst="rect">
                    <a:avLst/>
                  </a:prstGeom>
                  <a:noFill/>
                </pic:spPr>
              </pic:pic>
            </a:graphicData>
          </a:graphic>
        </wp:inline>
      </w:drawing>
    </w:r>
  </w:p>
  <w:p w:rsidR="00EB0037" w:rsidRDefault="00A60C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602D"/>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9A5BDB"/>
    <w:multiLevelType w:val="hybridMultilevel"/>
    <w:tmpl w:val="39F61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1A6689D"/>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A64AF2"/>
    <w:multiLevelType w:val="hybridMultilevel"/>
    <w:tmpl w:val="A0F421A4"/>
    <w:lvl w:ilvl="0" w:tplc="1D8035D6">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0917FC"/>
    <w:multiLevelType w:val="hybridMultilevel"/>
    <w:tmpl w:val="931047B2"/>
    <w:lvl w:ilvl="0" w:tplc="EAAC4A8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3B612EA3"/>
    <w:multiLevelType w:val="hybridMultilevel"/>
    <w:tmpl w:val="4F6C75AE"/>
    <w:lvl w:ilvl="0" w:tplc="9356CC7C">
      <w:start w:val="1"/>
      <w:numFmt w:val="lowerLetter"/>
      <w:lvlText w:val="%1."/>
      <w:lvlJc w:val="left"/>
      <w:pPr>
        <w:ind w:left="311" w:hanging="360"/>
      </w:pPr>
      <w:rPr>
        <w:rFonts w:hint="default"/>
        <w:b/>
      </w:rPr>
    </w:lvl>
    <w:lvl w:ilvl="1" w:tplc="04160019" w:tentative="1">
      <w:start w:val="1"/>
      <w:numFmt w:val="lowerLetter"/>
      <w:lvlText w:val="%2."/>
      <w:lvlJc w:val="left"/>
      <w:pPr>
        <w:ind w:left="1031" w:hanging="360"/>
      </w:pPr>
    </w:lvl>
    <w:lvl w:ilvl="2" w:tplc="0416001B" w:tentative="1">
      <w:start w:val="1"/>
      <w:numFmt w:val="lowerRoman"/>
      <w:lvlText w:val="%3."/>
      <w:lvlJc w:val="right"/>
      <w:pPr>
        <w:ind w:left="1751" w:hanging="180"/>
      </w:pPr>
    </w:lvl>
    <w:lvl w:ilvl="3" w:tplc="0416000F" w:tentative="1">
      <w:start w:val="1"/>
      <w:numFmt w:val="decimal"/>
      <w:lvlText w:val="%4."/>
      <w:lvlJc w:val="left"/>
      <w:pPr>
        <w:ind w:left="2471" w:hanging="360"/>
      </w:pPr>
    </w:lvl>
    <w:lvl w:ilvl="4" w:tplc="04160019" w:tentative="1">
      <w:start w:val="1"/>
      <w:numFmt w:val="lowerLetter"/>
      <w:lvlText w:val="%5."/>
      <w:lvlJc w:val="left"/>
      <w:pPr>
        <w:ind w:left="3191" w:hanging="360"/>
      </w:pPr>
    </w:lvl>
    <w:lvl w:ilvl="5" w:tplc="0416001B" w:tentative="1">
      <w:start w:val="1"/>
      <w:numFmt w:val="lowerRoman"/>
      <w:lvlText w:val="%6."/>
      <w:lvlJc w:val="right"/>
      <w:pPr>
        <w:ind w:left="3911" w:hanging="180"/>
      </w:pPr>
    </w:lvl>
    <w:lvl w:ilvl="6" w:tplc="0416000F" w:tentative="1">
      <w:start w:val="1"/>
      <w:numFmt w:val="decimal"/>
      <w:lvlText w:val="%7."/>
      <w:lvlJc w:val="left"/>
      <w:pPr>
        <w:ind w:left="4631" w:hanging="360"/>
      </w:pPr>
    </w:lvl>
    <w:lvl w:ilvl="7" w:tplc="04160019" w:tentative="1">
      <w:start w:val="1"/>
      <w:numFmt w:val="lowerLetter"/>
      <w:lvlText w:val="%8."/>
      <w:lvlJc w:val="left"/>
      <w:pPr>
        <w:ind w:left="5351" w:hanging="360"/>
      </w:pPr>
    </w:lvl>
    <w:lvl w:ilvl="8" w:tplc="0416001B" w:tentative="1">
      <w:start w:val="1"/>
      <w:numFmt w:val="lowerRoman"/>
      <w:lvlText w:val="%9."/>
      <w:lvlJc w:val="right"/>
      <w:pPr>
        <w:ind w:left="6071" w:hanging="180"/>
      </w:pPr>
    </w:lvl>
  </w:abstractNum>
  <w:abstractNum w:abstractNumId="6">
    <w:nsid w:val="42C96CB7"/>
    <w:multiLevelType w:val="hybridMultilevel"/>
    <w:tmpl w:val="FF54FF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20C5180"/>
    <w:multiLevelType w:val="hybridMultilevel"/>
    <w:tmpl w:val="931047B2"/>
    <w:lvl w:ilvl="0" w:tplc="EAAC4A80">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nsid w:val="68222BE9"/>
    <w:multiLevelType w:val="hybridMultilevel"/>
    <w:tmpl w:val="931047B2"/>
    <w:lvl w:ilvl="0" w:tplc="EAAC4A80">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77DD26A7"/>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
  </w:num>
  <w:num w:numId="5">
    <w:abstractNumId w:val="4"/>
  </w:num>
  <w:num w:numId="6">
    <w:abstractNumId w:val="9"/>
  </w:num>
  <w:num w:numId="7">
    <w:abstractNumId w:val="3"/>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EE"/>
    <w:rsid w:val="000015EE"/>
    <w:rsid w:val="000070E9"/>
    <w:rsid w:val="00051DDF"/>
    <w:rsid w:val="00101979"/>
    <w:rsid w:val="00110692"/>
    <w:rsid w:val="00173D62"/>
    <w:rsid w:val="001B2A46"/>
    <w:rsid w:val="001E089B"/>
    <w:rsid w:val="001E2B4F"/>
    <w:rsid w:val="00274F9F"/>
    <w:rsid w:val="002908B9"/>
    <w:rsid w:val="0029352D"/>
    <w:rsid w:val="002E6F31"/>
    <w:rsid w:val="002F74D9"/>
    <w:rsid w:val="003728DD"/>
    <w:rsid w:val="00451506"/>
    <w:rsid w:val="004523C8"/>
    <w:rsid w:val="00466F90"/>
    <w:rsid w:val="004B19F0"/>
    <w:rsid w:val="004D314F"/>
    <w:rsid w:val="0051322F"/>
    <w:rsid w:val="005C05FD"/>
    <w:rsid w:val="00672C82"/>
    <w:rsid w:val="00686740"/>
    <w:rsid w:val="006D2F63"/>
    <w:rsid w:val="006F7673"/>
    <w:rsid w:val="00754487"/>
    <w:rsid w:val="007642F3"/>
    <w:rsid w:val="008446CF"/>
    <w:rsid w:val="00880C83"/>
    <w:rsid w:val="00891B30"/>
    <w:rsid w:val="008961E7"/>
    <w:rsid w:val="009A13D7"/>
    <w:rsid w:val="009A222B"/>
    <w:rsid w:val="009B5E20"/>
    <w:rsid w:val="009E7659"/>
    <w:rsid w:val="00A01B46"/>
    <w:rsid w:val="00A21D96"/>
    <w:rsid w:val="00A60C49"/>
    <w:rsid w:val="00AB0BB5"/>
    <w:rsid w:val="00B66A49"/>
    <w:rsid w:val="00C0168E"/>
    <w:rsid w:val="00C854F5"/>
    <w:rsid w:val="00CA024B"/>
    <w:rsid w:val="00CA3A46"/>
    <w:rsid w:val="00CB252E"/>
    <w:rsid w:val="00CC5378"/>
    <w:rsid w:val="00CE7A3A"/>
    <w:rsid w:val="00CF2AB9"/>
    <w:rsid w:val="00D15681"/>
    <w:rsid w:val="00DB019C"/>
    <w:rsid w:val="00DE446E"/>
    <w:rsid w:val="00E35424"/>
    <w:rsid w:val="00E555C1"/>
    <w:rsid w:val="00E64B4E"/>
    <w:rsid w:val="00E71E96"/>
    <w:rsid w:val="00EB564E"/>
    <w:rsid w:val="00F1196B"/>
    <w:rsid w:val="00F12EDD"/>
    <w:rsid w:val="00F93290"/>
    <w:rsid w:val="00FA0A4C"/>
    <w:rsid w:val="00FC4013"/>
    <w:rsid w:val="00FF7A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15EE"/>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15EE"/>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0015EE"/>
    <w:pPr>
      <w:tabs>
        <w:tab w:val="center" w:pos="4252"/>
        <w:tab w:val="right" w:pos="8504"/>
      </w:tabs>
    </w:pPr>
  </w:style>
  <w:style w:type="character" w:customStyle="1" w:styleId="CabealhoChar">
    <w:name w:val="Cabeçalho Char"/>
    <w:basedOn w:val="Fontepargpadro"/>
    <w:link w:val="Cabealho"/>
    <w:uiPriority w:val="99"/>
    <w:rsid w:val="000015E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015EE"/>
    <w:pPr>
      <w:spacing w:before="100" w:beforeAutospacing="1" w:after="100" w:afterAutospacing="1"/>
    </w:pPr>
  </w:style>
  <w:style w:type="character" w:styleId="Forte">
    <w:name w:val="Strong"/>
    <w:uiPriority w:val="22"/>
    <w:qFormat/>
    <w:rsid w:val="000015EE"/>
    <w:rPr>
      <w:b/>
      <w:bCs/>
    </w:rPr>
  </w:style>
  <w:style w:type="paragraph" w:styleId="PargrafodaLista">
    <w:name w:val="List Paragraph"/>
    <w:basedOn w:val="Normal"/>
    <w:uiPriority w:val="34"/>
    <w:qFormat/>
    <w:rsid w:val="000015EE"/>
    <w:pPr>
      <w:ind w:left="720"/>
      <w:contextualSpacing/>
    </w:pPr>
  </w:style>
  <w:style w:type="paragraph" w:styleId="Textodebalo">
    <w:name w:val="Balloon Text"/>
    <w:basedOn w:val="Normal"/>
    <w:link w:val="TextodebaloChar"/>
    <w:uiPriority w:val="99"/>
    <w:semiHidden/>
    <w:unhideWhenUsed/>
    <w:rsid w:val="000015EE"/>
    <w:rPr>
      <w:rFonts w:ascii="Tahoma" w:hAnsi="Tahoma" w:cs="Tahoma"/>
      <w:sz w:val="16"/>
      <w:szCs w:val="16"/>
    </w:rPr>
  </w:style>
  <w:style w:type="character" w:customStyle="1" w:styleId="TextodebaloChar">
    <w:name w:val="Texto de balão Char"/>
    <w:basedOn w:val="Fontepargpadro"/>
    <w:link w:val="Textodebalo"/>
    <w:uiPriority w:val="99"/>
    <w:semiHidden/>
    <w:rsid w:val="000015EE"/>
    <w:rPr>
      <w:rFonts w:ascii="Tahoma" w:eastAsia="Times New Roman" w:hAnsi="Tahoma" w:cs="Tahoma"/>
      <w:sz w:val="16"/>
      <w:szCs w:val="16"/>
      <w:lang w:eastAsia="pt-BR"/>
    </w:rPr>
  </w:style>
  <w:style w:type="table" w:styleId="Tabelacomgrade">
    <w:name w:val="Table Grid"/>
    <w:basedOn w:val="Tabelanormal"/>
    <w:uiPriority w:val="59"/>
    <w:rsid w:val="001B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B2A46"/>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1B2A46"/>
    <w:rPr>
      <w:rFonts w:ascii="Arial" w:eastAsia="Arial" w:hAnsi="Arial" w:cs="Arial"/>
      <w:sz w:val="18"/>
      <w:szCs w:val="18"/>
      <w:lang w:val="pt-PT"/>
    </w:rPr>
  </w:style>
  <w:style w:type="paragraph" w:styleId="Recuodecorpodetexto">
    <w:name w:val="Body Text Indent"/>
    <w:basedOn w:val="Normal"/>
    <w:link w:val="RecuodecorpodetextoChar"/>
    <w:uiPriority w:val="99"/>
    <w:semiHidden/>
    <w:unhideWhenUsed/>
    <w:rsid w:val="001B2A46"/>
    <w:pPr>
      <w:spacing w:after="120"/>
      <w:ind w:left="283"/>
    </w:pPr>
  </w:style>
  <w:style w:type="character" w:customStyle="1" w:styleId="RecuodecorpodetextoChar">
    <w:name w:val="Recuo de corpo de texto Char"/>
    <w:basedOn w:val="Fontepargpadro"/>
    <w:link w:val="Recuodecorpodetexto"/>
    <w:uiPriority w:val="99"/>
    <w:semiHidden/>
    <w:rsid w:val="001B2A4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B2A46"/>
    <w:rPr>
      <w:color w:val="0000FF" w:themeColor="hyperlink"/>
      <w:u w:val="single"/>
    </w:rPr>
  </w:style>
  <w:style w:type="paragraph" w:styleId="Ttulo">
    <w:name w:val="Title"/>
    <w:basedOn w:val="Normal"/>
    <w:link w:val="TtuloChar"/>
    <w:uiPriority w:val="1"/>
    <w:qFormat/>
    <w:rsid w:val="001B2A46"/>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1B2A46"/>
    <w:rPr>
      <w:rFonts w:ascii="Arial" w:eastAsia="Arial" w:hAnsi="Arial" w:cs="Arial"/>
      <w:b/>
      <w:bCs/>
      <w:sz w:val="28"/>
      <w:szCs w:val="28"/>
      <w:u w:val="single" w:color="00000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15EE"/>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15EE"/>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0015EE"/>
    <w:pPr>
      <w:tabs>
        <w:tab w:val="center" w:pos="4252"/>
        <w:tab w:val="right" w:pos="8504"/>
      </w:tabs>
    </w:pPr>
  </w:style>
  <w:style w:type="character" w:customStyle="1" w:styleId="CabealhoChar">
    <w:name w:val="Cabeçalho Char"/>
    <w:basedOn w:val="Fontepargpadro"/>
    <w:link w:val="Cabealho"/>
    <w:uiPriority w:val="99"/>
    <w:rsid w:val="000015E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015EE"/>
    <w:pPr>
      <w:spacing w:before="100" w:beforeAutospacing="1" w:after="100" w:afterAutospacing="1"/>
    </w:pPr>
  </w:style>
  <w:style w:type="character" w:styleId="Forte">
    <w:name w:val="Strong"/>
    <w:uiPriority w:val="22"/>
    <w:qFormat/>
    <w:rsid w:val="000015EE"/>
    <w:rPr>
      <w:b/>
      <w:bCs/>
    </w:rPr>
  </w:style>
  <w:style w:type="paragraph" w:styleId="PargrafodaLista">
    <w:name w:val="List Paragraph"/>
    <w:basedOn w:val="Normal"/>
    <w:uiPriority w:val="34"/>
    <w:qFormat/>
    <w:rsid w:val="000015EE"/>
    <w:pPr>
      <w:ind w:left="720"/>
      <w:contextualSpacing/>
    </w:pPr>
  </w:style>
  <w:style w:type="paragraph" w:styleId="Textodebalo">
    <w:name w:val="Balloon Text"/>
    <w:basedOn w:val="Normal"/>
    <w:link w:val="TextodebaloChar"/>
    <w:uiPriority w:val="99"/>
    <w:semiHidden/>
    <w:unhideWhenUsed/>
    <w:rsid w:val="000015EE"/>
    <w:rPr>
      <w:rFonts w:ascii="Tahoma" w:hAnsi="Tahoma" w:cs="Tahoma"/>
      <w:sz w:val="16"/>
      <w:szCs w:val="16"/>
    </w:rPr>
  </w:style>
  <w:style w:type="character" w:customStyle="1" w:styleId="TextodebaloChar">
    <w:name w:val="Texto de balão Char"/>
    <w:basedOn w:val="Fontepargpadro"/>
    <w:link w:val="Textodebalo"/>
    <w:uiPriority w:val="99"/>
    <w:semiHidden/>
    <w:rsid w:val="000015EE"/>
    <w:rPr>
      <w:rFonts w:ascii="Tahoma" w:eastAsia="Times New Roman" w:hAnsi="Tahoma" w:cs="Tahoma"/>
      <w:sz w:val="16"/>
      <w:szCs w:val="16"/>
      <w:lang w:eastAsia="pt-BR"/>
    </w:rPr>
  </w:style>
  <w:style w:type="table" w:styleId="Tabelacomgrade">
    <w:name w:val="Table Grid"/>
    <w:basedOn w:val="Tabelanormal"/>
    <w:uiPriority w:val="59"/>
    <w:rsid w:val="001B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B2A46"/>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1B2A46"/>
    <w:rPr>
      <w:rFonts w:ascii="Arial" w:eastAsia="Arial" w:hAnsi="Arial" w:cs="Arial"/>
      <w:sz w:val="18"/>
      <w:szCs w:val="18"/>
      <w:lang w:val="pt-PT"/>
    </w:rPr>
  </w:style>
  <w:style w:type="paragraph" w:styleId="Recuodecorpodetexto">
    <w:name w:val="Body Text Indent"/>
    <w:basedOn w:val="Normal"/>
    <w:link w:val="RecuodecorpodetextoChar"/>
    <w:uiPriority w:val="99"/>
    <w:semiHidden/>
    <w:unhideWhenUsed/>
    <w:rsid w:val="001B2A46"/>
    <w:pPr>
      <w:spacing w:after="120"/>
      <w:ind w:left="283"/>
    </w:pPr>
  </w:style>
  <w:style w:type="character" w:customStyle="1" w:styleId="RecuodecorpodetextoChar">
    <w:name w:val="Recuo de corpo de texto Char"/>
    <w:basedOn w:val="Fontepargpadro"/>
    <w:link w:val="Recuodecorpodetexto"/>
    <w:uiPriority w:val="99"/>
    <w:semiHidden/>
    <w:rsid w:val="001B2A4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B2A46"/>
    <w:rPr>
      <w:color w:val="0000FF" w:themeColor="hyperlink"/>
      <w:u w:val="single"/>
    </w:rPr>
  </w:style>
  <w:style w:type="paragraph" w:styleId="Ttulo">
    <w:name w:val="Title"/>
    <w:basedOn w:val="Normal"/>
    <w:link w:val="TtuloChar"/>
    <w:uiPriority w:val="1"/>
    <w:qFormat/>
    <w:rsid w:val="001B2A46"/>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1B2A46"/>
    <w:rPr>
      <w:rFonts w:ascii="Arial" w:eastAsia="Arial" w:hAnsi="Arial" w:cs="Arial"/>
      <w:b/>
      <w:bCs/>
      <w:sz w:val="28"/>
      <w:szCs w:val="28"/>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maragv@camaragv.rs.gov.br" TargetMode="External"/><Relationship Id="rId4" Type="http://schemas.microsoft.com/office/2007/relationships/stylesWithEffects" Target="stylesWithEffects.xml"/><Relationship Id="rId9" Type="http://schemas.openxmlformats.org/officeDocument/2006/relationships/hyperlink" Target="http://www.getuliovargas.r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0CB7-4475-4509-9E38-932B20E0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3015</Words>
  <Characters>16282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2024-04-01T13:14:00Z</cp:lastPrinted>
  <dcterms:created xsi:type="dcterms:W3CDTF">2024-03-01T13:35:00Z</dcterms:created>
  <dcterms:modified xsi:type="dcterms:W3CDTF">2024-04-01T13:14:00Z</dcterms:modified>
</cp:coreProperties>
</file>