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54C" w:rsidRDefault="0049654C" w:rsidP="0049654C">
      <w:pPr>
        <w:jc w:val="center"/>
        <w:rPr>
          <w:sz w:val="32"/>
          <w:szCs w:val="32"/>
        </w:rPr>
      </w:pPr>
      <w:r w:rsidRPr="00953323">
        <w:rPr>
          <w:sz w:val="32"/>
          <w:szCs w:val="32"/>
        </w:rPr>
        <w:t>C</w:t>
      </w:r>
      <w:r>
        <w:rPr>
          <w:sz w:val="32"/>
          <w:szCs w:val="32"/>
        </w:rPr>
        <w:t>Â</w:t>
      </w:r>
      <w:r w:rsidRPr="00953323">
        <w:rPr>
          <w:sz w:val="32"/>
          <w:szCs w:val="32"/>
        </w:rPr>
        <w:t>MARA DE VEREADORES DE GETÚLIO VARGAS</w:t>
      </w:r>
    </w:p>
    <w:p w:rsidR="0049654C" w:rsidRPr="00953323" w:rsidRDefault="0049654C" w:rsidP="0049654C">
      <w:pPr>
        <w:jc w:val="center"/>
        <w:rPr>
          <w:sz w:val="28"/>
          <w:szCs w:val="28"/>
        </w:rPr>
      </w:pPr>
      <w:r w:rsidRPr="00953323">
        <w:rPr>
          <w:sz w:val="28"/>
          <w:szCs w:val="28"/>
        </w:rPr>
        <w:t xml:space="preserve">Rua Irmão Gabriel Leão, </w:t>
      </w:r>
      <w:proofErr w:type="gramStart"/>
      <w:r w:rsidRPr="00953323">
        <w:rPr>
          <w:sz w:val="28"/>
          <w:szCs w:val="28"/>
        </w:rPr>
        <w:t>681</w:t>
      </w:r>
      <w:proofErr w:type="gramEnd"/>
    </w:p>
    <w:p w:rsidR="0049654C" w:rsidRPr="00953323" w:rsidRDefault="0049654C" w:rsidP="0049654C">
      <w:pPr>
        <w:jc w:val="center"/>
        <w:rPr>
          <w:sz w:val="28"/>
          <w:szCs w:val="28"/>
        </w:rPr>
      </w:pPr>
      <w:r w:rsidRPr="00953323">
        <w:rPr>
          <w:sz w:val="28"/>
          <w:szCs w:val="28"/>
        </w:rPr>
        <w:t>Getúlio Vargas-RS 99.900-000</w:t>
      </w:r>
    </w:p>
    <w:p w:rsidR="0049654C" w:rsidRDefault="0049654C" w:rsidP="0049654C">
      <w:pPr>
        <w:jc w:val="center"/>
        <w:rPr>
          <w:sz w:val="32"/>
          <w:szCs w:val="32"/>
        </w:rPr>
      </w:pPr>
    </w:p>
    <w:p w:rsidR="0049654C" w:rsidRDefault="0049654C" w:rsidP="0049654C">
      <w:pPr>
        <w:jc w:val="center"/>
        <w:rPr>
          <w:sz w:val="32"/>
          <w:szCs w:val="32"/>
        </w:rPr>
      </w:pPr>
    </w:p>
    <w:p w:rsidR="0049654C" w:rsidRDefault="0049654C" w:rsidP="0049654C">
      <w:pPr>
        <w:jc w:val="center"/>
        <w:rPr>
          <w:sz w:val="32"/>
          <w:szCs w:val="32"/>
        </w:rPr>
      </w:pPr>
    </w:p>
    <w:p w:rsidR="0049654C" w:rsidRDefault="0049654C" w:rsidP="0049654C">
      <w:pPr>
        <w:jc w:val="center"/>
        <w:rPr>
          <w:sz w:val="32"/>
          <w:szCs w:val="32"/>
        </w:rPr>
      </w:pPr>
    </w:p>
    <w:p w:rsidR="005255F1" w:rsidRDefault="005255F1" w:rsidP="0049654C">
      <w:pPr>
        <w:jc w:val="center"/>
        <w:rPr>
          <w:sz w:val="32"/>
          <w:szCs w:val="32"/>
        </w:rPr>
      </w:pPr>
    </w:p>
    <w:p w:rsidR="005255F1" w:rsidRDefault="005255F1" w:rsidP="0049654C">
      <w:pPr>
        <w:jc w:val="center"/>
        <w:rPr>
          <w:sz w:val="32"/>
          <w:szCs w:val="32"/>
        </w:rPr>
      </w:pPr>
    </w:p>
    <w:p w:rsidR="005255F1" w:rsidRDefault="005255F1" w:rsidP="0049654C">
      <w:pPr>
        <w:jc w:val="center"/>
        <w:rPr>
          <w:sz w:val="32"/>
          <w:szCs w:val="32"/>
        </w:rPr>
      </w:pPr>
    </w:p>
    <w:p w:rsidR="0049654C" w:rsidRDefault="0049654C" w:rsidP="0049654C">
      <w:pPr>
        <w:jc w:val="center"/>
        <w:rPr>
          <w:sz w:val="32"/>
          <w:szCs w:val="32"/>
        </w:rPr>
      </w:pPr>
    </w:p>
    <w:p w:rsidR="0049654C" w:rsidRDefault="0049654C" w:rsidP="0049654C">
      <w:pPr>
        <w:jc w:val="center"/>
        <w:rPr>
          <w:sz w:val="32"/>
          <w:szCs w:val="32"/>
        </w:rPr>
      </w:pPr>
    </w:p>
    <w:p w:rsidR="0049654C" w:rsidRDefault="0049654C" w:rsidP="0049654C">
      <w:pPr>
        <w:jc w:val="center"/>
        <w:rPr>
          <w:sz w:val="32"/>
          <w:szCs w:val="32"/>
        </w:rPr>
      </w:pPr>
    </w:p>
    <w:p w:rsidR="0049654C" w:rsidRDefault="0049654C" w:rsidP="0049654C">
      <w:pPr>
        <w:jc w:val="center"/>
        <w:rPr>
          <w:sz w:val="32"/>
          <w:szCs w:val="32"/>
        </w:rPr>
      </w:pPr>
    </w:p>
    <w:p w:rsidR="0049654C" w:rsidRDefault="0049654C" w:rsidP="0049654C">
      <w:pPr>
        <w:jc w:val="center"/>
        <w:rPr>
          <w:sz w:val="32"/>
          <w:szCs w:val="32"/>
        </w:rPr>
      </w:pPr>
    </w:p>
    <w:p w:rsidR="0049654C" w:rsidRDefault="0049654C" w:rsidP="00C573C5">
      <w:pPr>
        <w:jc w:val="center"/>
        <w:rPr>
          <w:sz w:val="28"/>
          <w:szCs w:val="28"/>
        </w:rPr>
      </w:pPr>
      <w:r w:rsidRPr="00953323">
        <w:rPr>
          <w:sz w:val="28"/>
          <w:szCs w:val="28"/>
        </w:rPr>
        <w:t xml:space="preserve">Processo Administrativo nº </w:t>
      </w:r>
      <w:r w:rsidR="00FF5EAB">
        <w:rPr>
          <w:sz w:val="28"/>
          <w:szCs w:val="28"/>
        </w:rPr>
        <w:t>16</w:t>
      </w:r>
      <w:r w:rsidR="00C573C5">
        <w:rPr>
          <w:sz w:val="28"/>
          <w:szCs w:val="28"/>
        </w:rPr>
        <w:t>8</w:t>
      </w:r>
      <w:r w:rsidR="00FF5EAB">
        <w:rPr>
          <w:sz w:val="28"/>
          <w:szCs w:val="28"/>
        </w:rPr>
        <w:t>/21</w:t>
      </w:r>
    </w:p>
    <w:p w:rsidR="0049654C" w:rsidRDefault="0049654C" w:rsidP="0049654C">
      <w:pPr>
        <w:jc w:val="center"/>
        <w:rPr>
          <w:sz w:val="28"/>
          <w:szCs w:val="28"/>
        </w:rPr>
      </w:pPr>
    </w:p>
    <w:p w:rsidR="0049654C" w:rsidRDefault="0049654C" w:rsidP="0049654C">
      <w:pPr>
        <w:jc w:val="center"/>
        <w:rPr>
          <w:sz w:val="28"/>
          <w:szCs w:val="28"/>
        </w:rPr>
      </w:pPr>
    </w:p>
    <w:p w:rsidR="005255F1" w:rsidRDefault="005255F1" w:rsidP="0049654C">
      <w:pPr>
        <w:jc w:val="center"/>
        <w:rPr>
          <w:sz w:val="28"/>
          <w:szCs w:val="28"/>
        </w:rPr>
      </w:pPr>
    </w:p>
    <w:p w:rsidR="0049654C" w:rsidRDefault="0049654C" w:rsidP="0049654C">
      <w:pPr>
        <w:rPr>
          <w:sz w:val="28"/>
          <w:szCs w:val="28"/>
        </w:rPr>
      </w:pPr>
    </w:p>
    <w:p w:rsidR="0049654C" w:rsidRDefault="0049654C" w:rsidP="0049654C">
      <w:pPr>
        <w:ind w:left="1134"/>
        <w:jc w:val="both"/>
        <w:rPr>
          <w:sz w:val="28"/>
          <w:szCs w:val="28"/>
        </w:rPr>
      </w:pPr>
    </w:p>
    <w:p w:rsidR="0049654C" w:rsidRDefault="0049654C" w:rsidP="0049654C">
      <w:pPr>
        <w:ind w:left="1134"/>
        <w:jc w:val="both"/>
        <w:rPr>
          <w:sz w:val="28"/>
          <w:szCs w:val="28"/>
        </w:rPr>
      </w:pPr>
    </w:p>
    <w:p w:rsidR="0049654C" w:rsidRDefault="0049654C" w:rsidP="0049654C">
      <w:pPr>
        <w:ind w:left="1134"/>
        <w:jc w:val="both"/>
        <w:rPr>
          <w:sz w:val="28"/>
          <w:szCs w:val="28"/>
        </w:rPr>
      </w:pPr>
    </w:p>
    <w:p w:rsidR="0049654C" w:rsidRDefault="0049654C" w:rsidP="0049654C">
      <w:pPr>
        <w:ind w:left="1134"/>
        <w:jc w:val="both"/>
        <w:rPr>
          <w:sz w:val="28"/>
          <w:szCs w:val="28"/>
        </w:rPr>
      </w:pPr>
    </w:p>
    <w:p w:rsidR="0049654C" w:rsidRDefault="0049654C" w:rsidP="0049654C">
      <w:pPr>
        <w:ind w:left="1134"/>
        <w:jc w:val="both"/>
        <w:rPr>
          <w:sz w:val="28"/>
          <w:szCs w:val="28"/>
        </w:rPr>
      </w:pPr>
    </w:p>
    <w:p w:rsidR="005255F1" w:rsidRDefault="005255F1" w:rsidP="0049654C">
      <w:pPr>
        <w:ind w:left="1134"/>
        <w:jc w:val="both"/>
        <w:rPr>
          <w:sz w:val="28"/>
          <w:szCs w:val="28"/>
        </w:rPr>
      </w:pPr>
    </w:p>
    <w:p w:rsidR="005255F1" w:rsidRDefault="005255F1" w:rsidP="0049654C">
      <w:pPr>
        <w:ind w:left="1134"/>
        <w:jc w:val="both"/>
        <w:rPr>
          <w:sz w:val="28"/>
          <w:szCs w:val="28"/>
        </w:rPr>
      </w:pPr>
    </w:p>
    <w:p w:rsidR="005255F1" w:rsidRDefault="005255F1" w:rsidP="0049654C">
      <w:pPr>
        <w:ind w:left="1134"/>
        <w:jc w:val="both"/>
        <w:rPr>
          <w:sz w:val="28"/>
          <w:szCs w:val="28"/>
        </w:rPr>
      </w:pPr>
    </w:p>
    <w:p w:rsidR="004E1B8B" w:rsidRDefault="004E1B8B" w:rsidP="0049654C">
      <w:pPr>
        <w:ind w:left="1134"/>
        <w:jc w:val="both"/>
        <w:rPr>
          <w:sz w:val="28"/>
          <w:szCs w:val="28"/>
        </w:rPr>
      </w:pPr>
    </w:p>
    <w:p w:rsidR="005255F1" w:rsidRDefault="005255F1" w:rsidP="0049654C">
      <w:pPr>
        <w:ind w:left="1134"/>
        <w:jc w:val="both"/>
        <w:rPr>
          <w:sz w:val="28"/>
          <w:szCs w:val="28"/>
        </w:rPr>
      </w:pPr>
    </w:p>
    <w:p w:rsidR="005255F1" w:rsidRDefault="005255F1" w:rsidP="0049654C">
      <w:pPr>
        <w:ind w:left="1134"/>
        <w:jc w:val="both"/>
        <w:rPr>
          <w:sz w:val="28"/>
          <w:szCs w:val="28"/>
        </w:rPr>
      </w:pPr>
    </w:p>
    <w:p w:rsidR="005255F1" w:rsidRDefault="005255F1" w:rsidP="0049654C">
      <w:pPr>
        <w:ind w:left="1134"/>
        <w:jc w:val="both"/>
        <w:rPr>
          <w:sz w:val="28"/>
          <w:szCs w:val="28"/>
        </w:rPr>
      </w:pPr>
    </w:p>
    <w:p w:rsidR="005255F1" w:rsidRDefault="005255F1" w:rsidP="0049654C">
      <w:pPr>
        <w:ind w:left="1134"/>
        <w:jc w:val="both"/>
        <w:rPr>
          <w:sz w:val="28"/>
          <w:szCs w:val="28"/>
        </w:rPr>
      </w:pPr>
    </w:p>
    <w:p w:rsidR="00C573C5" w:rsidRDefault="00C573C5" w:rsidP="0049654C">
      <w:pPr>
        <w:ind w:left="1134"/>
        <w:jc w:val="both"/>
        <w:rPr>
          <w:sz w:val="28"/>
          <w:szCs w:val="28"/>
        </w:rPr>
      </w:pPr>
    </w:p>
    <w:p w:rsidR="00C573C5" w:rsidRDefault="00C573C5" w:rsidP="0049654C">
      <w:pPr>
        <w:ind w:left="1134"/>
        <w:jc w:val="both"/>
        <w:rPr>
          <w:sz w:val="28"/>
          <w:szCs w:val="28"/>
        </w:rPr>
      </w:pPr>
    </w:p>
    <w:p w:rsidR="0049654C" w:rsidRDefault="0049654C" w:rsidP="0049654C">
      <w:pPr>
        <w:jc w:val="both"/>
        <w:rPr>
          <w:sz w:val="28"/>
          <w:szCs w:val="28"/>
        </w:rPr>
      </w:pPr>
      <w:r w:rsidRPr="008166B4">
        <w:rPr>
          <w:sz w:val="28"/>
          <w:szCs w:val="28"/>
        </w:rPr>
        <w:t xml:space="preserve">Objetivo: </w:t>
      </w:r>
      <w:r w:rsidR="00C573C5">
        <w:rPr>
          <w:sz w:val="28"/>
          <w:szCs w:val="28"/>
        </w:rPr>
        <w:t>acionamento de seguro predial para troca de vidros quebrados em decorrência de chuva de granizo.</w:t>
      </w:r>
    </w:p>
    <w:p w:rsidR="00D30F13" w:rsidRPr="00284DE9" w:rsidRDefault="00D30F13" w:rsidP="00D30F13">
      <w:pPr>
        <w:jc w:val="center"/>
        <w:outlineLvl w:val="0"/>
        <w:rPr>
          <w:rFonts w:ascii="Arial" w:hAnsi="Arial" w:cs="Arial"/>
          <w:b/>
          <w:bCs/>
        </w:rPr>
      </w:pPr>
      <w:r w:rsidRPr="00284DE9">
        <w:rPr>
          <w:rFonts w:ascii="Arial" w:hAnsi="Arial" w:cs="Arial"/>
          <w:b/>
          <w:bCs/>
        </w:rPr>
        <w:lastRenderedPageBreak/>
        <w:t>TERMO DE ABERTURA</w:t>
      </w:r>
    </w:p>
    <w:p w:rsidR="00D30F13" w:rsidRDefault="00D30F13" w:rsidP="00D30F13">
      <w:pPr>
        <w:spacing w:line="360" w:lineRule="auto"/>
        <w:jc w:val="both"/>
        <w:rPr>
          <w:rFonts w:ascii="Arial" w:hAnsi="Arial" w:cs="Arial"/>
        </w:rPr>
      </w:pPr>
      <w:r w:rsidRPr="00284DE9">
        <w:rPr>
          <w:rFonts w:ascii="Arial" w:hAnsi="Arial" w:cs="Arial"/>
        </w:rPr>
        <w:tab/>
      </w:r>
      <w:r w:rsidRPr="00284DE9">
        <w:rPr>
          <w:rFonts w:ascii="Arial" w:hAnsi="Arial" w:cs="Arial"/>
        </w:rPr>
        <w:tab/>
      </w:r>
    </w:p>
    <w:p w:rsidR="00D30F13" w:rsidRDefault="00D30F13" w:rsidP="00D30F13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</w:t>
      </w:r>
      <w:r w:rsidRPr="00284DE9">
        <w:rPr>
          <w:rFonts w:ascii="Arial" w:hAnsi="Arial" w:cs="Arial"/>
        </w:rPr>
        <w:t>O Presidente da Câmara Municip</w:t>
      </w:r>
      <w:r>
        <w:rPr>
          <w:rFonts w:ascii="Arial" w:hAnsi="Arial" w:cs="Arial"/>
        </w:rPr>
        <w:t xml:space="preserve">al de Getúlio Vargas, no uso de </w:t>
      </w:r>
      <w:r w:rsidRPr="00284DE9">
        <w:rPr>
          <w:rFonts w:ascii="Arial" w:hAnsi="Arial" w:cs="Arial"/>
        </w:rPr>
        <w:t>suas atribuições legais, declara</w:t>
      </w:r>
      <w:r>
        <w:rPr>
          <w:rFonts w:ascii="Arial" w:hAnsi="Arial" w:cs="Arial"/>
        </w:rPr>
        <w:t xml:space="preserve"> e determina</w:t>
      </w:r>
      <w:r w:rsidRPr="00284DE9">
        <w:rPr>
          <w:rFonts w:ascii="Arial" w:hAnsi="Arial" w:cs="Arial"/>
        </w:rPr>
        <w:t xml:space="preserve"> por este termo a abertura de Processo Administrativo</w:t>
      </w:r>
      <w:r>
        <w:rPr>
          <w:rFonts w:ascii="Arial" w:hAnsi="Arial" w:cs="Arial"/>
        </w:rPr>
        <w:t xml:space="preserve"> </w:t>
      </w:r>
      <w:r w:rsidRPr="00284DE9">
        <w:rPr>
          <w:rFonts w:ascii="Arial" w:hAnsi="Arial" w:cs="Arial"/>
        </w:rPr>
        <w:t>para</w:t>
      </w:r>
      <w:r>
        <w:rPr>
          <w:rFonts w:ascii="Arial" w:hAnsi="Arial" w:cs="Arial"/>
        </w:rPr>
        <w:t>:</w:t>
      </w:r>
    </w:p>
    <w:p w:rsidR="00D30F13" w:rsidRDefault="00D30F13" w:rsidP="00D30F13">
      <w:pPr>
        <w:spacing w:line="276" w:lineRule="auto"/>
        <w:ind w:left="1140"/>
        <w:jc w:val="both"/>
        <w:rPr>
          <w:rFonts w:ascii="Arial" w:hAnsi="Arial" w:cs="Arial"/>
        </w:rPr>
      </w:pPr>
    </w:p>
    <w:p w:rsidR="00D30F13" w:rsidRPr="00381FC7" w:rsidRDefault="00D30F13" w:rsidP="00D30F13">
      <w:pPr>
        <w:ind w:firstLine="11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i/>
        </w:rPr>
        <w:t>Acionamento de seguro predial da Câmara de Vereadores para troca de vidros quebrados pela chuva de granizo do dia 26/27 de julho de 2021.</w:t>
      </w:r>
    </w:p>
    <w:p w:rsidR="00D30F13" w:rsidRPr="00381FC7" w:rsidRDefault="00D30F13" w:rsidP="00D30F13">
      <w:pPr>
        <w:ind w:firstLine="1140"/>
        <w:jc w:val="both"/>
        <w:rPr>
          <w:rFonts w:ascii="Arial" w:hAnsi="Arial" w:cs="Arial"/>
          <w:b/>
        </w:rPr>
      </w:pPr>
    </w:p>
    <w:p w:rsidR="00D30F13" w:rsidRDefault="00D30F13" w:rsidP="00D30F13">
      <w:pPr>
        <w:spacing w:line="276" w:lineRule="auto"/>
        <w:ind w:firstLine="1985"/>
        <w:jc w:val="both"/>
        <w:rPr>
          <w:rFonts w:ascii="Arial" w:hAnsi="Arial" w:cs="Arial"/>
        </w:rPr>
      </w:pPr>
      <w:r>
        <w:rPr>
          <w:rFonts w:ascii="Arial" w:hAnsi="Arial" w:cs="Arial"/>
        </w:rPr>
        <w:t>Justifica-se a abertura do presente Processo Administrativo para acompanhar o acionamento do seguro predial da Câmara de Vereadores (apólice 1800704392) em decorrência da quebra de 24 (vinte e quatros) vidros das janelas do prédio da Câmara de Vereadores, devido a chuva de granizo ocorrida n</w:t>
      </w:r>
      <w:r w:rsidRPr="00547675">
        <w:rPr>
          <w:rFonts w:ascii="Arial" w:hAnsi="Arial" w:cs="Arial"/>
        </w:rPr>
        <w:t xml:space="preserve">o final da noite do dia 26/07/2021 e início da madrugada do dia 27/07/2021, entre a </w:t>
      </w:r>
      <w:proofErr w:type="gramStart"/>
      <w:r w:rsidRPr="00547675">
        <w:rPr>
          <w:rFonts w:ascii="Arial" w:hAnsi="Arial" w:cs="Arial"/>
        </w:rPr>
        <w:t>23:00</w:t>
      </w:r>
      <w:proofErr w:type="gramEnd"/>
      <w:r w:rsidRPr="00547675">
        <w:rPr>
          <w:rFonts w:ascii="Arial" w:hAnsi="Arial" w:cs="Arial"/>
        </w:rPr>
        <w:t xml:space="preserve"> e 01:00 hora</w:t>
      </w:r>
      <w:r w:rsidRPr="00B86729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Dita chuva de granizo causou diversos prejuízos ao município de Getúlio Vargas, atingindo diversas casas e estabelecimentos comerciais, motivo pelo qual fora decretado Estado de Emergência, através do Decreto Municipal nº 3.644 de 27 de julho de 2021, que segue em anexo.  </w:t>
      </w:r>
    </w:p>
    <w:p w:rsidR="00D30F13" w:rsidRDefault="00D30F13" w:rsidP="00D30F13">
      <w:pPr>
        <w:spacing w:line="276" w:lineRule="auto"/>
        <w:ind w:firstLine="1985"/>
        <w:jc w:val="both"/>
        <w:rPr>
          <w:rFonts w:ascii="Arial" w:hAnsi="Arial" w:cs="Arial"/>
        </w:rPr>
      </w:pPr>
    </w:p>
    <w:p w:rsidR="00D30F13" w:rsidRPr="00547675" w:rsidRDefault="00D30F13" w:rsidP="00D30F13">
      <w:pPr>
        <w:spacing w:line="276" w:lineRule="auto"/>
        <w:ind w:firstLine="1985"/>
        <w:jc w:val="both"/>
        <w:rPr>
          <w:rFonts w:ascii="Arial" w:hAnsi="Arial" w:cs="Arial"/>
        </w:rPr>
      </w:pPr>
      <w:r>
        <w:rPr>
          <w:rFonts w:ascii="Arial" w:hAnsi="Arial" w:cs="Arial"/>
        </w:rPr>
        <w:t>Em decorrência do sinistro ocorrido no prédio da Câmara de Vereadores será acionada a seguradora SOMPO SEGUROS, através do seu Corretor de Seguros BARÃO SEGUROS, tendo em vista a contratação existente entre esta Casa Legislativa e dita seguradora, através da apólice de seguros nº 1800704392, que segue em anexo.</w:t>
      </w:r>
    </w:p>
    <w:p w:rsidR="00D30F13" w:rsidRDefault="00D30F13" w:rsidP="00D30F13">
      <w:pPr>
        <w:tabs>
          <w:tab w:val="left" w:pos="1985"/>
        </w:tabs>
        <w:spacing w:line="276" w:lineRule="auto"/>
        <w:jc w:val="both"/>
        <w:rPr>
          <w:color w:val="000000"/>
        </w:rPr>
      </w:pPr>
      <w:r>
        <w:rPr>
          <w:rFonts w:ascii="Arial" w:hAnsi="Arial" w:cs="Arial"/>
          <w:b/>
        </w:rPr>
        <w:tab/>
      </w:r>
    </w:p>
    <w:p w:rsidR="00D30F13" w:rsidRDefault="00D30F13" w:rsidP="00D30F13">
      <w:pPr>
        <w:spacing w:line="360" w:lineRule="auto"/>
        <w:ind w:left="1440" w:right="-522" w:firstLine="1080"/>
        <w:jc w:val="both"/>
        <w:rPr>
          <w:rFonts w:ascii="Arial" w:hAnsi="Arial" w:cs="Arial"/>
        </w:rPr>
      </w:pPr>
      <w:r w:rsidRPr="00284DE9">
        <w:rPr>
          <w:rFonts w:ascii="Arial" w:hAnsi="Arial" w:cs="Arial"/>
        </w:rPr>
        <w:tab/>
      </w:r>
    </w:p>
    <w:p w:rsidR="00D30F13" w:rsidRDefault="00D30F13" w:rsidP="00D30F13">
      <w:pPr>
        <w:spacing w:line="360" w:lineRule="auto"/>
        <w:ind w:left="1440" w:right="-522" w:firstLine="1080"/>
        <w:jc w:val="both"/>
        <w:rPr>
          <w:rFonts w:ascii="Arial" w:hAnsi="Arial" w:cs="Arial"/>
        </w:rPr>
      </w:pPr>
      <w:r>
        <w:rPr>
          <w:rFonts w:ascii="Arial" w:hAnsi="Arial" w:cs="Arial"/>
        </w:rPr>
        <w:t>Getúlio Vargas, 27 de julho de 2021.</w:t>
      </w:r>
    </w:p>
    <w:p w:rsidR="00D30F13" w:rsidRDefault="00D30F13" w:rsidP="00D30F13">
      <w:pPr>
        <w:spacing w:line="360" w:lineRule="auto"/>
        <w:ind w:left="2148" w:right="-522" w:firstLine="684"/>
        <w:jc w:val="both"/>
        <w:rPr>
          <w:rFonts w:ascii="Arial" w:hAnsi="Arial" w:cs="Arial"/>
        </w:rPr>
      </w:pPr>
    </w:p>
    <w:p w:rsidR="00D30F13" w:rsidRDefault="00D30F13" w:rsidP="00D30F13">
      <w:pPr>
        <w:spacing w:line="360" w:lineRule="auto"/>
        <w:ind w:left="2148" w:right="-522" w:firstLine="684"/>
        <w:jc w:val="both"/>
        <w:rPr>
          <w:rFonts w:ascii="Arial" w:hAnsi="Arial" w:cs="Arial"/>
        </w:rPr>
      </w:pPr>
    </w:p>
    <w:p w:rsidR="00D30F13" w:rsidRDefault="00D30F13" w:rsidP="00D30F13">
      <w:pPr>
        <w:spacing w:line="276" w:lineRule="auto"/>
        <w:ind w:right="-52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Jeferson </w:t>
      </w:r>
      <w:proofErr w:type="spellStart"/>
      <w:r>
        <w:rPr>
          <w:rFonts w:ascii="Arial" w:hAnsi="Arial" w:cs="Arial"/>
        </w:rPr>
        <w:t>Wilian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Karpinski</w:t>
      </w:r>
      <w:proofErr w:type="spellEnd"/>
      <w:r>
        <w:rPr>
          <w:rFonts w:ascii="Arial" w:hAnsi="Arial" w:cs="Arial"/>
        </w:rPr>
        <w:t>,</w:t>
      </w:r>
    </w:p>
    <w:p w:rsidR="00D30F13" w:rsidRDefault="00D30F13" w:rsidP="00D30F13">
      <w:pPr>
        <w:spacing w:line="276" w:lineRule="auto"/>
        <w:ind w:left="1440" w:right="-522" w:firstLine="684"/>
      </w:pPr>
      <w:r>
        <w:rPr>
          <w:rFonts w:ascii="Arial" w:hAnsi="Arial" w:cs="Arial"/>
        </w:rPr>
        <w:t xml:space="preserve">         Presidente do Legislativo</w:t>
      </w:r>
    </w:p>
    <w:p w:rsidR="00D30F13" w:rsidRDefault="00D30F13" w:rsidP="0049654C">
      <w:pPr>
        <w:jc w:val="both"/>
        <w:rPr>
          <w:rFonts w:ascii="Arial" w:hAnsi="Arial" w:cs="Arial"/>
          <w:sz w:val="28"/>
          <w:szCs w:val="28"/>
        </w:rPr>
      </w:pPr>
    </w:p>
    <w:p w:rsidR="00D30F13" w:rsidRDefault="00D30F13" w:rsidP="0049654C">
      <w:pPr>
        <w:jc w:val="both"/>
        <w:rPr>
          <w:rFonts w:ascii="Arial" w:hAnsi="Arial" w:cs="Arial"/>
          <w:sz w:val="28"/>
          <w:szCs w:val="28"/>
        </w:rPr>
      </w:pPr>
    </w:p>
    <w:p w:rsidR="00D30F13" w:rsidRDefault="00D30F13" w:rsidP="0049654C">
      <w:pPr>
        <w:jc w:val="both"/>
        <w:rPr>
          <w:rFonts w:ascii="Arial" w:hAnsi="Arial" w:cs="Arial"/>
          <w:sz w:val="28"/>
          <w:szCs w:val="28"/>
        </w:rPr>
      </w:pPr>
    </w:p>
    <w:p w:rsidR="00D30F13" w:rsidRDefault="00D30F13" w:rsidP="0049654C">
      <w:pPr>
        <w:jc w:val="both"/>
        <w:rPr>
          <w:rFonts w:ascii="Arial" w:hAnsi="Arial" w:cs="Arial"/>
          <w:sz w:val="28"/>
          <w:szCs w:val="28"/>
        </w:rPr>
      </w:pPr>
    </w:p>
    <w:p w:rsidR="00D30F13" w:rsidRDefault="00D30F13" w:rsidP="0049654C">
      <w:pPr>
        <w:jc w:val="both"/>
        <w:rPr>
          <w:rFonts w:ascii="Arial" w:hAnsi="Arial" w:cs="Arial"/>
          <w:sz w:val="28"/>
          <w:szCs w:val="28"/>
        </w:rPr>
      </w:pPr>
    </w:p>
    <w:p w:rsidR="00D30F13" w:rsidRPr="009B6DE3" w:rsidRDefault="00D30F13" w:rsidP="00D30F13">
      <w:pPr>
        <w:jc w:val="both"/>
      </w:pPr>
      <w:r w:rsidRPr="009B6DE3">
        <w:lastRenderedPageBreak/>
        <w:t>Ofício n.º 221/2021</w:t>
      </w:r>
    </w:p>
    <w:p w:rsidR="00D30F13" w:rsidRDefault="00D30F13" w:rsidP="00D30F13">
      <w:pPr>
        <w:jc w:val="right"/>
      </w:pPr>
      <w:r>
        <w:t>Getúlio Vargas (RS), 29 de julho de 2021.</w:t>
      </w:r>
    </w:p>
    <w:p w:rsidR="00D30F13" w:rsidRDefault="00D30F13" w:rsidP="00D30F13">
      <w:pPr>
        <w:jc w:val="both"/>
      </w:pPr>
    </w:p>
    <w:p w:rsidR="00D30F13" w:rsidRDefault="00D30F13" w:rsidP="00D30F13">
      <w:pPr>
        <w:jc w:val="both"/>
      </w:pPr>
    </w:p>
    <w:p w:rsidR="00D30F13" w:rsidRDefault="00D30F13" w:rsidP="00D30F13">
      <w:pPr>
        <w:jc w:val="both"/>
      </w:pPr>
      <w:proofErr w:type="gramStart"/>
      <w:r>
        <w:t>Sr.</w:t>
      </w:r>
      <w:proofErr w:type="gramEnd"/>
    </w:p>
    <w:p w:rsidR="00D30F13" w:rsidRDefault="00D30F13" w:rsidP="00D30F13">
      <w:pPr>
        <w:jc w:val="both"/>
      </w:pPr>
      <w:r>
        <w:t>Corretor</w:t>
      </w:r>
    </w:p>
    <w:p w:rsidR="00D30F13" w:rsidRDefault="00D30F13" w:rsidP="00D30F13">
      <w:pPr>
        <w:jc w:val="both"/>
      </w:pPr>
      <w:proofErr w:type="gramStart"/>
      <w:r>
        <w:t>Barão Seguros</w:t>
      </w:r>
      <w:proofErr w:type="gramEnd"/>
    </w:p>
    <w:p w:rsidR="00D30F13" w:rsidRPr="00BB1CD6" w:rsidRDefault="00D30F13" w:rsidP="00D30F13">
      <w:pPr>
        <w:jc w:val="both"/>
      </w:pPr>
      <w:r w:rsidRPr="00BB1CD6">
        <w:rPr>
          <w:b/>
          <w:bCs/>
        </w:rPr>
        <w:t>CANOAS - RS</w:t>
      </w:r>
    </w:p>
    <w:p w:rsidR="00D30F13" w:rsidRDefault="00D30F13" w:rsidP="00D30F13">
      <w:pPr>
        <w:jc w:val="both"/>
        <w:rPr>
          <w:b/>
        </w:rPr>
      </w:pPr>
    </w:p>
    <w:p w:rsidR="00D30F13" w:rsidRDefault="00D30F13" w:rsidP="00D30F13">
      <w:pPr>
        <w:jc w:val="both"/>
      </w:pPr>
      <w:r>
        <w:rPr>
          <w:b/>
        </w:rPr>
        <w:t>Apólice de seguro n.</w:t>
      </w:r>
      <w:r w:rsidRPr="00BB1CD6">
        <w:rPr>
          <w:b/>
        </w:rPr>
        <w:t>º 1800704392</w:t>
      </w:r>
    </w:p>
    <w:p w:rsidR="00D30F13" w:rsidRDefault="00D30F13" w:rsidP="00D30F13">
      <w:pPr>
        <w:jc w:val="both"/>
      </w:pPr>
    </w:p>
    <w:p w:rsidR="00D30F13" w:rsidRDefault="00D30F13" w:rsidP="00D30F13">
      <w:pPr>
        <w:jc w:val="both"/>
      </w:pPr>
      <w:r>
        <w:tab/>
      </w:r>
      <w:r>
        <w:tab/>
      </w:r>
      <w:r>
        <w:tab/>
        <w:t>Prezado Senhor:</w:t>
      </w:r>
    </w:p>
    <w:p w:rsidR="00D30F13" w:rsidRDefault="00D30F13" w:rsidP="00D30F13">
      <w:pPr>
        <w:jc w:val="both"/>
      </w:pPr>
    </w:p>
    <w:p w:rsidR="00D30F13" w:rsidRDefault="00D30F13" w:rsidP="00D30F13">
      <w:pPr>
        <w:jc w:val="both"/>
      </w:pPr>
    </w:p>
    <w:p w:rsidR="00D30F13" w:rsidRDefault="00D30F13" w:rsidP="00D30F13">
      <w:pPr>
        <w:jc w:val="both"/>
      </w:pPr>
      <w:r>
        <w:tab/>
      </w:r>
      <w:r>
        <w:tab/>
      </w:r>
      <w:r>
        <w:tab/>
        <w:t xml:space="preserve">Ao saudá-lo cordialmente, informamos que no final da noite do dia 26/07/2021 e início da madrugada do dia 27/07/2021, </w:t>
      </w:r>
      <w:proofErr w:type="gramStart"/>
      <w:r>
        <w:t>entre</w:t>
      </w:r>
      <w:proofErr w:type="gramEnd"/>
      <w:r>
        <w:t xml:space="preserve"> às 23horas e 01 hora, o município de Getúlio Vargas/RS foi atingido por uma forte tempestade acompanhada de granizo, conforme link de notícias em anexo. </w:t>
      </w:r>
    </w:p>
    <w:p w:rsidR="00D30F13" w:rsidRDefault="00D30F13" w:rsidP="00D30F13">
      <w:pPr>
        <w:jc w:val="both"/>
      </w:pPr>
      <w:r>
        <w:tab/>
      </w:r>
      <w:r>
        <w:tab/>
      </w:r>
      <w:r>
        <w:tab/>
        <w:t xml:space="preserve">Por tal motivo a Administração Municipal decretou estado de emergência, através do Decreto Municipal nº 3.644 de 27 de Julho de 2021, que segue em anexo. </w:t>
      </w:r>
    </w:p>
    <w:p w:rsidR="00D30F13" w:rsidRDefault="00D30F13" w:rsidP="00D30F13">
      <w:pPr>
        <w:jc w:val="both"/>
      </w:pPr>
      <w:r>
        <w:tab/>
      </w:r>
      <w:r>
        <w:tab/>
      </w:r>
      <w:r>
        <w:tab/>
        <w:t>A tempestade com granizo atingiu o prédio da Câmara de Vereadores de Getúlio Vargas/RS quebrando 24 (vinte e quatro) vidros das janelas do prédio, conforme fotos em anexo.</w:t>
      </w:r>
    </w:p>
    <w:p w:rsidR="00D30F13" w:rsidRDefault="00D30F13" w:rsidP="00D30F13">
      <w:pPr>
        <w:jc w:val="both"/>
      </w:pPr>
      <w:r>
        <w:tab/>
      </w:r>
      <w:r>
        <w:tab/>
      </w:r>
      <w:r>
        <w:tab/>
        <w:t xml:space="preserve">Tendo em vista a contratação de seguro predial com Vossa empresa, conforme apólice de seguro n.º </w:t>
      </w:r>
      <w:r w:rsidRPr="00BB1CD6">
        <w:rPr>
          <w:b/>
        </w:rPr>
        <w:t>1800704392</w:t>
      </w:r>
      <w:proofErr w:type="gramStart"/>
      <w:r>
        <w:t>, solicitamos</w:t>
      </w:r>
      <w:proofErr w:type="gramEnd"/>
      <w:r>
        <w:t xml:space="preserve"> o acionamento do seguro, a fim de cobrir com as despesas geradas. </w:t>
      </w:r>
    </w:p>
    <w:p w:rsidR="00D30F13" w:rsidRDefault="00D30F13" w:rsidP="00D30F13">
      <w:pPr>
        <w:jc w:val="both"/>
      </w:pPr>
      <w:r>
        <w:tab/>
      </w:r>
      <w:r>
        <w:tab/>
      </w:r>
      <w:r>
        <w:tab/>
        <w:t>Para tanto estamos enviando, em anexo, fotos do prédio da Câmara de Vereadores com os danos causados, links de notícias, Decreto Municipal nº 3.644 de 27 de Julho de 2021 e três orçamentos.</w:t>
      </w:r>
    </w:p>
    <w:p w:rsidR="00D30F13" w:rsidRDefault="00D30F13" w:rsidP="00D30F13">
      <w:pPr>
        <w:jc w:val="both"/>
      </w:pPr>
      <w:r>
        <w:tab/>
      </w:r>
      <w:r>
        <w:tab/>
      </w:r>
      <w:r>
        <w:tab/>
        <w:t>Aguardamos, com urgência, o retorno sobre o acionamento do seguro para abranger os danos causados no prédio da Câmara de Vereadores de Getúlio Vargas-RS.</w:t>
      </w:r>
    </w:p>
    <w:p w:rsidR="00D30F13" w:rsidRDefault="00D30F13" w:rsidP="00D30F13">
      <w:pPr>
        <w:jc w:val="both"/>
      </w:pPr>
    </w:p>
    <w:p w:rsidR="00D30F13" w:rsidRDefault="00D30F13" w:rsidP="00D30F13">
      <w:pPr>
        <w:autoSpaceDE w:val="0"/>
        <w:ind w:left="-26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30F13" w:rsidRDefault="00D30F13" w:rsidP="00D30F13">
      <w:pPr>
        <w:jc w:val="both"/>
      </w:pPr>
      <w:r>
        <w:tab/>
      </w:r>
      <w:r>
        <w:tab/>
      </w:r>
      <w:r>
        <w:tab/>
      </w:r>
      <w:r>
        <w:tab/>
      </w:r>
    </w:p>
    <w:p w:rsidR="00D30F13" w:rsidRDefault="00D30F13" w:rsidP="00D30F13">
      <w:pPr>
        <w:jc w:val="center"/>
      </w:pPr>
      <w:r>
        <w:t>Atenciosamente,</w:t>
      </w:r>
    </w:p>
    <w:p w:rsidR="00D30F13" w:rsidRDefault="00D30F13" w:rsidP="00D30F13">
      <w:pPr>
        <w:jc w:val="center"/>
      </w:pPr>
    </w:p>
    <w:p w:rsidR="00D30F13" w:rsidRDefault="00D30F13" w:rsidP="00D30F13">
      <w:pPr>
        <w:jc w:val="center"/>
      </w:pPr>
    </w:p>
    <w:p w:rsidR="00D30F13" w:rsidRDefault="00D30F13" w:rsidP="00D30F13">
      <w:pPr>
        <w:jc w:val="center"/>
      </w:pPr>
      <w:r>
        <w:t xml:space="preserve">Jeferson </w:t>
      </w:r>
      <w:proofErr w:type="spellStart"/>
      <w:r>
        <w:t>Wilian</w:t>
      </w:r>
      <w:proofErr w:type="spellEnd"/>
      <w:r>
        <w:t xml:space="preserve"> </w:t>
      </w:r>
      <w:proofErr w:type="spellStart"/>
      <w:r>
        <w:t>Karpinski</w:t>
      </w:r>
      <w:proofErr w:type="spellEnd"/>
      <w:r>
        <w:t>,</w:t>
      </w:r>
    </w:p>
    <w:p w:rsidR="00D30F13" w:rsidRDefault="00D30F13" w:rsidP="00D30F13">
      <w:pPr>
        <w:jc w:val="center"/>
      </w:pPr>
      <w:r>
        <w:t>Presidente.</w:t>
      </w:r>
    </w:p>
    <w:p w:rsidR="00D30F13" w:rsidRDefault="00D30F13" w:rsidP="00D30F13">
      <w:pPr>
        <w:jc w:val="both"/>
      </w:pPr>
    </w:p>
    <w:p w:rsidR="00D30F13" w:rsidRDefault="00D30F13" w:rsidP="00D30F13">
      <w:pPr>
        <w:jc w:val="both"/>
      </w:pPr>
    </w:p>
    <w:p w:rsidR="00D30F13" w:rsidRDefault="00D30F13" w:rsidP="00D30F13">
      <w:pPr>
        <w:jc w:val="both"/>
      </w:pPr>
    </w:p>
    <w:p w:rsidR="00D30F13" w:rsidRDefault="00D30F13" w:rsidP="00D30F13">
      <w:pPr>
        <w:jc w:val="both"/>
        <w:rPr>
          <w:sz w:val="16"/>
          <w:szCs w:val="16"/>
        </w:rPr>
      </w:pPr>
    </w:p>
    <w:p w:rsidR="00D30F13" w:rsidRDefault="00D30F13" w:rsidP="00D30F13">
      <w:pPr>
        <w:jc w:val="both"/>
      </w:pPr>
    </w:p>
    <w:p w:rsidR="00D30F13" w:rsidRDefault="00D30F13" w:rsidP="00D30F13">
      <w:pPr>
        <w:spacing w:line="360" w:lineRule="auto"/>
        <w:rPr>
          <w:rFonts w:ascii="Arial" w:hAnsi="Arial" w:cs="Arial"/>
          <w:b/>
        </w:rPr>
      </w:pPr>
      <w:r w:rsidRPr="00442083">
        <w:rPr>
          <w:rFonts w:ascii="Arial" w:hAnsi="Arial" w:cs="Arial"/>
          <w:b/>
        </w:rPr>
        <w:t>PARECER Nº 0</w:t>
      </w:r>
      <w:r>
        <w:rPr>
          <w:rFonts w:ascii="Arial" w:hAnsi="Arial" w:cs="Arial"/>
          <w:b/>
        </w:rPr>
        <w:t>7</w:t>
      </w:r>
      <w:r w:rsidRPr="00442083">
        <w:rPr>
          <w:rFonts w:ascii="Arial" w:hAnsi="Arial" w:cs="Arial"/>
          <w:b/>
        </w:rPr>
        <w:t>/20</w:t>
      </w:r>
      <w:r>
        <w:rPr>
          <w:rFonts w:ascii="Arial" w:hAnsi="Arial" w:cs="Arial"/>
          <w:b/>
        </w:rPr>
        <w:t>21</w:t>
      </w:r>
      <w:r w:rsidRPr="00442083">
        <w:rPr>
          <w:rFonts w:ascii="Arial" w:hAnsi="Arial" w:cs="Arial"/>
          <w:b/>
        </w:rPr>
        <w:t xml:space="preserve">, em </w:t>
      </w:r>
      <w:r>
        <w:rPr>
          <w:rFonts w:ascii="Arial" w:hAnsi="Arial" w:cs="Arial"/>
          <w:b/>
        </w:rPr>
        <w:t>27</w:t>
      </w:r>
      <w:r w:rsidRPr="00442083">
        <w:rPr>
          <w:rFonts w:ascii="Arial" w:hAnsi="Arial" w:cs="Arial"/>
          <w:b/>
        </w:rPr>
        <w:t>/0</w:t>
      </w:r>
      <w:r>
        <w:rPr>
          <w:rFonts w:ascii="Arial" w:hAnsi="Arial" w:cs="Arial"/>
          <w:b/>
        </w:rPr>
        <w:t>7</w:t>
      </w:r>
      <w:r w:rsidRPr="00442083">
        <w:rPr>
          <w:rFonts w:ascii="Arial" w:hAnsi="Arial" w:cs="Arial"/>
          <w:b/>
        </w:rPr>
        <w:t>/20</w:t>
      </w:r>
      <w:r>
        <w:rPr>
          <w:rFonts w:ascii="Arial" w:hAnsi="Arial" w:cs="Arial"/>
          <w:b/>
        </w:rPr>
        <w:t>21</w:t>
      </w:r>
      <w:r w:rsidRPr="00442083">
        <w:rPr>
          <w:rFonts w:ascii="Arial" w:hAnsi="Arial" w:cs="Arial"/>
          <w:b/>
        </w:rPr>
        <w:t xml:space="preserve"> – Proc. Adm. </w:t>
      </w:r>
      <w:r w:rsidRPr="00792034">
        <w:rPr>
          <w:rFonts w:ascii="Arial" w:hAnsi="Arial" w:cs="Arial"/>
          <w:b/>
        </w:rPr>
        <w:t>16</w:t>
      </w:r>
      <w:r>
        <w:rPr>
          <w:rFonts w:ascii="Arial" w:hAnsi="Arial" w:cs="Arial"/>
          <w:b/>
        </w:rPr>
        <w:t>8</w:t>
      </w:r>
      <w:r w:rsidRPr="00792034">
        <w:rPr>
          <w:rFonts w:ascii="Arial" w:hAnsi="Arial" w:cs="Arial"/>
          <w:b/>
        </w:rPr>
        <w:t>/21</w:t>
      </w:r>
    </w:p>
    <w:p w:rsidR="00D30F13" w:rsidRPr="00442083" w:rsidRDefault="00D30F13" w:rsidP="00D30F13">
      <w:pPr>
        <w:spacing w:line="360" w:lineRule="auto"/>
        <w:rPr>
          <w:rFonts w:ascii="Arial" w:hAnsi="Arial" w:cs="Arial"/>
          <w:b/>
        </w:rPr>
      </w:pPr>
      <w:r w:rsidRPr="00442083">
        <w:rPr>
          <w:rFonts w:ascii="Arial" w:hAnsi="Arial" w:cs="Arial"/>
          <w:b/>
        </w:rPr>
        <w:t xml:space="preserve"> </w:t>
      </w:r>
    </w:p>
    <w:p w:rsidR="00D30F13" w:rsidRDefault="00D30F13" w:rsidP="00D30F13">
      <w:pPr>
        <w:spacing w:line="360" w:lineRule="auto"/>
        <w:ind w:left="4111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Processo Administrativo para acionamento do seguro predial da Câmara de Vereadores para troca de vidros quebrados pela chuva de granizo do dia 26/27 de julho de 2021.</w:t>
      </w:r>
    </w:p>
    <w:p w:rsidR="00D30F13" w:rsidRPr="00442083" w:rsidRDefault="00D30F13" w:rsidP="00D30F13">
      <w:pPr>
        <w:spacing w:line="360" w:lineRule="auto"/>
        <w:ind w:left="4111"/>
        <w:jc w:val="both"/>
        <w:rPr>
          <w:rFonts w:ascii="Arial" w:hAnsi="Arial" w:cs="Arial"/>
        </w:rPr>
      </w:pPr>
    </w:p>
    <w:p w:rsidR="00D30F13" w:rsidRPr="00442083" w:rsidRDefault="00D30F13" w:rsidP="00D30F13">
      <w:pPr>
        <w:tabs>
          <w:tab w:val="left" w:pos="1418"/>
        </w:tabs>
        <w:spacing w:line="360" w:lineRule="auto"/>
        <w:ind w:firstLine="1140"/>
        <w:jc w:val="both"/>
        <w:rPr>
          <w:rFonts w:ascii="Arial" w:hAnsi="Arial" w:cs="Arial"/>
        </w:rPr>
      </w:pPr>
      <w:r w:rsidRPr="00442083">
        <w:rPr>
          <w:rFonts w:ascii="Arial" w:hAnsi="Arial" w:cs="Arial"/>
        </w:rPr>
        <w:tab/>
        <w:t xml:space="preserve">Tendo em vista a solicitação do Presidente desta Casa Legislativa de abertura de Processo </w:t>
      </w:r>
      <w:r>
        <w:rPr>
          <w:rFonts w:ascii="Arial" w:hAnsi="Arial" w:cs="Arial"/>
        </w:rPr>
        <w:t xml:space="preserve">Administrativo para </w:t>
      </w:r>
      <w:r w:rsidRPr="000830CD">
        <w:rPr>
          <w:rFonts w:ascii="Arial" w:hAnsi="Arial" w:cs="Arial"/>
        </w:rPr>
        <w:t>acionamento do seguro predial da Câmara de Vereadores para troca de vidros quebrados pela chuva de graniz</w:t>
      </w:r>
      <w:r>
        <w:rPr>
          <w:rFonts w:ascii="Arial" w:hAnsi="Arial" w:cs="Arial"/>
        </w:rPr>
        <w:t>o do dia 26/27 de julho de 2021</w:t>
      </w:r>
      <w:r w:rsidRPr="00442083">
        <w:rPr>
          <w:rFonts w:ascii="Arial" w:hAnsi="Arial" w:cs="Arial"/>
        </w:rPr>
        <w:t xml:space="preserve"> o parecer é no seguinte sentido.</w:t>
      </w:r>
    </w:p>
    <w:p w:rsidR="00D30F13" w:rsidRDefault="00D30F13" w:rsidP="00D30F13">
      <w:pPr>
        <w:tabs>
          <w:tab w:val="left" w:pos="2268"/>
        </w:tabs>
        <w:spacing w:line="360" w:lineRule="auto"/>
        <w:ind w:right="-261"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Na noite do dia 26 e madrugada do dia 27 de julho de 2021 o município de Getúlio Vargas/RS fora atingindo por forte chuva de granizo, conforme Decreto Municipal nº 3.644 de 27 de julho de 2021, que declarou situação de emergência, sendo que o prédio da Câmara de Vereadores teve seus vidros quebrados em decorrência da referida chuva de granizo, conforme fotos em anexo.</w:t>
      </w:r>
    </w:p>
    <w:p w:rsidR="00D30F13" w:rsidRPr="00442083" w:rsidRDefault="00D30F13" w:rsidP="00D30F13">
      <w:pPr>
        <w:tabs>
          <w:tab w:val="left" w:pos="1418"/>
        </w:tabs>
        <w:spacing w:line="360" w:lineRule="auto"/>
        <w:ind w:right="-261"/>
        <w:jc w:val="both"/>
        <w:rPr>
          <w:rFonts w:ascii="Arial" w:hAnsi="Arial" w:cs="Arial"/>
        </w:rPr>
      </w:pPr>
      <w:r w:rsidRPr="00442083">
        <w:rPr>
          <w:rFonts w:ascii="Arial" w:hAnsi="Arial" w:cs="Arial"/>
        </w:rPr>
        <w:tab/>
      </w:r>
      <w:r>
        <w:rPr>
          <w:rFonts w:ascii="Arial" w:hAnsi="Arial" w:cs="Arial"/>
        </w:rPr>
        <w:t>Desta</w:t>
      </w:r>
      <w:r w:rsidRPr="00442083">
        <w:rPr>
          <w:rFonts w:ascii="Arial" w:hAnsi="Arial" w:cs="Arial"/>
        </w:rPr>
        <w:t xml:space="preserve"> forma, </w:t>
      </w:r>
      <w:r>
        <w:rPr>
          <w:rFonts w:ascii="Arial" w:hAnsi="Arial" w:cs="Arial"/>
        </w:rPr>
        <w:t xml:space="preserve">tendo em vista os danos sofridos no prédio da Câmara de Vereadores, bem como a existência de seguro predial contratado por esta Casa Legislativa o parecer é no </w:t>
      </w:r>
      <w:r w:rsidRPr="00442083">
        <w:rPr>
          <w:rFonts w:ascii="Arial" w:hAnsi="Arial" w:cs="Arial"/>
        </w:rPr>
        <w:t>sentido d</w:t>
      </w:r>
      <w:r>
        <w:rPr>
          <w:rFonts w:ascii="Arial" w:hAnsi="Arial" w:cs="Arial"/>
        </w:rPr>
        <w:t>e comunicar a seguradora do sinistro ocorrido e encaminhar a documentação a ser solicitada pela mesma para acionamento do citado seguro predial</w:t>
      </w:r>
      <w:r w:rsidRPr="00442083">
        <w:rPr>
          <w:rFonts w:ascii="Arial" w:hAnsi="Arial" w:cs="Arial"/>
        </w:rPr>
        <w:t>.</w:t>
      </w:r>
    </w:p>
    <w:p w:rsidR="00D30F13" w:rsidRDefault="00D30F13" w:rsidP="00D30F13">
      <w:pPr>
        <w:tabs>
          <w:tab w:val="left" w:pos="1418"/>
          <w:tab w:val="left" w:pos="2127"/>
        </w:tabs>
        <w:spacing w:line="360" w:lineRule="auto"/>
        <w:ind w:right="-261"/>
        <w:jc w:val="both"/>
        <w:rPr>
          <w:rFonts w:ascii="Arial" w:hAnsi="Arial" w:cs="Arial"/>
        </w:rPr>
      </w:pPr>
      <w:r w:rsidRPr="00442083">
        <w:rPr>
          <w:rFonts w:ascii="Arial" w:hAnsi="Arial" w:cs="Arial"/>
        </w:rPr>
        <w:tab/>
        <w:t xml:space="preserve">É o parecer.  </w:t>
      </w:r>
    </w:p>
    <w:p w:rsidR="00D30F13" w:rsidRDefault="00D30F13" w:rsidP="00D30F13">
      <w:pPr>
        <w:tabs>
          <w:tab w:val="left" w:pos="1418"/>
        </w:tabs>
        <w:spacing w:line="360" w:lineRule="auto"/>
        <w:ind w:right="-261"/>
        <w:jc w:val="both"/>
        <w:rPr>
          <w:rFonts w:ascii="Arial" w:hAnsi="Arial" w:cs="Arial"/>
        </w:rPr>
      </w:pPr>
    </w:p>
    <w:p w:rsidR="00D30F13" w:rsidRPr="00442083" w:rsidRDefault="00D30F13" w:rsidP="00D30F13">
      <w:pPr>
        <w:tabs>
          <w:tab w:val="left" w:pos="1418"/>
        </w:tabs>
        <w:spacing w:line="360" w:lineRule="auto"/>
        <w:ind w:right="-26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G</w:t>
      </w:r>
      <w:r w:rsidRPr="00442083">
        <w:rPr>
          <w:rFonts w:ascii="Arial" w:hAnsi="Arial" w:cs="Arial"/>
        </w:rPr>
        <w:t>etúlio Vargas</w:t>
      </w:r>
      <w:r>
        <w:rPr>
          <w:rFonts w:ascii="Arial" w:hAnsi="Arial" w:cs="Arial"/>
        </w:rPr>
        <w:t>/RS</w:t>
      </w:r>
      <w:r w:rsidRPr="00442083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27 de julho</w:t>
      </w:r>
      <w:r w:rsidRPr="00442083">
        <w:rPr>
          <w:rFonts w:ascii="Arial" w:hAnsi="Arial" w:cs="Arial"/>
        </w:rPr>
        <w:t xml:space="preserve"> de 20</w:t>
      </w:r>
      <w:r>
        <w:rPr>
          <w:rFonts w:ascii="Arial" w:hAnsi="Arial" w:cs="Arial"/>
        </w:rPr>
        <w:t>21</w:t>
      </w:r>
      <w:r w:rsidRPr="00442083">
        <w:rPr>
          <w:rFonts w:ascii="Arial" w:hAnsi="Arial" w:cs="Arial"/>
        </w:rPr>
        <w:t>.</w:t>
      </w:r>
    </w:p>
    <w:p w:rsidR="00D30F13" w:rsidRDefault="00D30F13" w:rsidP="00D30F13">
      <w:pPr>
        <w:spacing w:line="360" w:lineRule="auto"/>
        <w:ind w:right="-261"/>
        <w:jc w:val="both"/>
        <w:rPr>
          <w:rFonts w:ascii="Arial" w:hAnsi="Arial" w:cs="Arial"/>
        </w:rPr>
      </w:pPr>
      <w:r w:rsidRPr="00442083">
        <w:rPr>
          <w:rFonts w:ascii="Arial" w:hAnsi="Arial" w:cs="Arial"/>
        </w:rPr>
        <w:tab/>
      </w:r>
      <w:r w:rsidRPr="00442083">
        <w:rPr>
          <w:rFonts w:ascii="Arial" w:hAnsi="Arial" w:cs="Arial"/>
        </w:rPr>
        <w:tab/>
      </w:r>
    </w:p>
    <w:p w:rsidR="00D30F13" w:rsidRDefault="00D30F13" w:rsidP="00D30F13">
      <w:pPr>
        <w:spacing w:line="360" w:lineRule="auto"/>
        <w:ind w:right="-261"/>
        <w:jc w:val="both"/>
        <w:rPr>
          <w:rFonts w:ascii="Arial" w:hAnsi="Arial" w:cs="Arial"/>
        </w:rPr>
      </w:pPr>
    </w:p>
    <w:p w:rsidR="00D30F13" w:rsidRPr="00442083" w:rsidRDefault="00D30F13" w:rsidP="00D30F13">
      <w:pPr>
        <w:spacing w:line="360" w:lineRule="auto"/>
        <w:ind w:right="-261"/>
        <w:jc w:val="both"/>
        <w:rPr>
          <w:rFonts w:ascii="Arial" w:hAnsi="Arial" w:cs="Arial"/>
        </w:rPr>
      </w:pPr>
      <w:r w:rsidRPr="00442083">
        <w:rPr>
          <w:rFonts w:ascii="Arial" w:hAnsi="Arial" w:cs="Arial"/>
        </w:rPr>
        <w:t xml:space="preserve">                                          Adv. Lucas </w:t>
      </w:r>
      <w:proofErr w:type="spellStart"/>
      <w:r w:rsidRPr="00442083">
        <w:rPr>
          <w:rFonts w:ascii="Arial" w:hAnsi="Arial" w:cs="Arial"/>
        </w:rPr>
        <w:t>Serafini</w:t>
      </w:r>
      <w:proofErr w:type="spellEnd"/>
    </w:p>
    <w:p w:rsidR="00D30F13" w:rsidRPr="00442083" w:rsidRDefault="00D30F13" w:rsidP="00D30F13">
      <w:pPr>
        <w:pStyle w:val="Recuodecorpodetexto"/>
        <w:spacing w:line="360" w:lineRule="auto"/>
        <w:ind w:left="0" w:right="-261" w:firstLine="1416"/>
        <w:rPr>
          <w:rFonts w:ascii="Arial" w:hAnsi="Arial" w:cs="Arial"/>
        </w:rPr>
      </w:pPr>
      <w:r w:rsidRPr="00442083">
        <w:rPr>
          <w:rFonts w:ascii="Arial" w:hAnsi="Arial" w:cs="Arial"/>
        </w:rPr>
        <w:t xml:space="preserve">                        OAB/RS 76.774</w:t>
      </w:r>
    </w:p>
    <w:p w:rsidR="00D30F13" w:rsidRPr="00442083" w:rsidRDefault="00D30F13" w:rsidP="00D30F13">
      <w:pPr>
        <w:pStyle w:val="Recuodecorpodetexto"/>
        <w:spacing w:line="360" w:lineRule="auto"/>
        <w:ind w:left="0" w:right="-261" w:firstLine="0"/>
        <w:rPr>
          <w:rFonts w:ascii="Arial" w:hAnsi="Arial" w:cs="Arial"/>
        </w:rPr>
      </w:pPr>
      <w:r w:rsidRPr="00442083">
        <w:rPr>
          <w:rFonts w:ascii="Arial" w:hAnsi="Arial" w:cs="Arial"/>
        </w:rPr>
        <w:t xml:space="preserve">                                            Assessor Jurídico</w:t>
      </w:r>
    </w:p>
    <w:p w:rsidR="00D30F13" w:rsidRPr="00442083" w:rsidRDefault="00D30F13" w:rsidP="00D30F13">
      <w:r w:rsidRPr="00442083">
        <w:rPr>
          <w:rFonts w:ascii="Arial" w:hAnsi="Arial" w:cs="Arial"/>
        </w:rPr>
        <w:t xml:space="preserve">                         Câmara de Vereadores de Getúlio Vargas</w:t>
      </w:r>
    </w:p>
    <w:p w:rsidR="00A628AF" w:rsidRDefault="00A628AF" w:rsidP="00D30F13">
      <w:pPr>
        <w:jc w:val="right"/>
      </w:pPr>
    </w:p>
    <w:p w:rsidR="00D30F13" w:rsidRDefault="00D30F13" w:rsidP="00D30F13">
      <w:pPr>
        <w:jc w:val="right"/>
      </w:pPr>
      <w:r>
        <w:lastRenderedPageBreak/>
        <w:t>Getúlio Vargas/RS, 27 de julho de 2021.</w:t>
      </w:r>
    </w:p>
    <w:p w:rsidR="00D30F13" w:rsidRDefault="00D30F13" w:rsidP="00D30F13">
      <w:pPr>
        <w:jc w:val="center"/>
        <w:rPr>
          <w:b/>
          <w:u w:val="single"/>
        </w:rPr>
      </w:pPr>
    </w:p>
    <w:p w:rsidR="00A628AF" w:rsidRDefault="00A628AF" w:rsidP="00D30F13">
      <w:pPr>
        <w:jc w:val="center"/>
        <w:rPr>
          <w:b/>
          <w:u w:val="single"/>
        </w:rPr>
      </w:pPr>
    </w:p>
    <w:p w:rsidR="00A628AF" w:rsidRDefault="00A628AF" w:rsidP="00D30F13">
      <w:pPr>
        <w:jc w:val="center"/>
        <w:rPr>
          <w:b/>
          <w:u w:val="single"/>
        </w:rPr>
      </w:pPr>
    </w:p>
    <w:p w:rsidR="00D30F13" w:rsidRDefault="00D30F13" w:rsidP="00D30F13">
      <w:pPr>
        <w:jc w:val="center"/>
        <w:rPr>
          <w:b/>
          <w:u w:val="single"/>
        </w:rPr>
      </w:pPr>
      <w:r w:rsidRPr="00AF6029">
        <w:rPr>
          <w:b/>
          <w:u w:val="single"/>
        </w:rPr>
        <w:t>DECISÃO</w:t>
      </w:r>
    </w:p>
    <w:p w:rsidR="00D30F13" w:rsidRDefault="00D30F13" w:rsidP="00D30F13">
      <w:pPr>
        <w:jc w:val="center"/>
        <w:rPr>
          <w:b/>
          <w:u w:val="single"/>
        </w:rPr>
      </w:pPr>
    </w:p>
    <w:p w:rsidR="00A628AF" w:rsidRDefault="00A628AF" w:rsidP="00D30F13">
      <w:pPr>
        <w:jc w:val="center"/>
        <w:rPr>
          <w:b/>
          <w:u w:val="single"/>
        </w:rPr>
      </w:pPr>
    </w:p>
    <w:p w:rsidR="00D30F13" w:rsidRDefault="00D30F13" w:rsidP="00D30F13">
      <w:pPr>
        <w:tabs>
          <w:tab w:val="left" w:pos="1701"/>
        </w:tabs>
        <w:jc w:val="both"/>
      </w:pPr>
      <w:r>
        <w:tab/>
      </w:r>
      <w:r w:rsidRPr="00C359D1">
        <w:t xml:space="preserve">Tendo em vista a necessidade de </w:t>
      </w:r>
      <w:r>
        <w:t>a</w:t>
      </w:r>
      <w:r w:rsidRPr="004F4422">
        <w:t>cionamento de seguro predial da Câmara de Vereadores para troca de vidros quebrados pela chuva de graniz</w:t>
      </w:r>
      <w:r>
        <w:t xml:space="preserve">o do dia 26/27 de julho de 2021, bem como pelo Parecer Jurídico e documentação em anexo determino seja comunicado o sinistro junto </w:t>
      </w:r>
      <w:proofErr w:type="gramStart"/>
      <w:r>
        <w:t>a</w:t>
      </w:r>
      <w:proofErr w:type="gramEnd"/>
      <w:r>
        <w:t xml:space="preserve"> seguradora responsável pelo seguro predial da Câmara de Vereadores e encaminhado os documentos que vierem a ser solicitados.</w:t>
      </w:r>
    </w:p>
    <w:p w:rsidR="00A628AF" w:rsidRDefault="00A628AF" w:rsidP="00D30F13">
      <w:pPr>
        <w:tabs>
          <w:tab w:val="left" w:pos="1701"/>
        </w:tabs>
        <w:jc w:val="both"/>
      </w:pPr>
    </w:p>
    <w:p w:rsidR="00A628AF" w:rsidRDefault="00A628AF" w:rsidP="00D30F13">
      <w:pPr>
        <w:tabs>
          <w:tab w:val="left" w:pos="1701"/>
        </w:tabs>
        <w:jc w:val="both"/>
      </w:pPr>
    </w:p>
    <w:p w:rsidR="00A628AF" w:rsidRPr="00C359D1" w:rsidRDefault="00A628AF" w:rsidP="00D30F13">
      <w:pPr>
        <w:tabs>
          <w:tab w:val="left" w:pos="1701"/>
        </w:tabs>
        <w:jc w:val="both"/>
      </w:pPr>
      <w:bookmarkStart w:id="0" w:name="_GoBack"/>
      <w:bookmarkEnd w:id="0"/>
    </w:p>
    <w:p w:rsidR="00D30F13" w:rsidRPr="00C359D1" w:rsidRDefault="00D30F13" w:rsidP="00D30F13">
      <w:pPr>
        <w:tabs>
          <w:tab w:val="left" w:pos="1701"/>
        </w:tabs>
        <w:jc w:val="center"/>
      </w:pPr>
      <w:r w:rsidRPr="00C359D1">
        <w:t>___________</w:t>
      </w:r>
    </w:p>
    <w:p w:rsidR="00D30F13" w:rsidRPr="00C359D1" w:rsidRDefault="00D30F13" w:rsidP="00D30F13">
      <w:pPr>
        <w:tabs>
          <w:tab w:val="left" w:pos="1701"/>
        </w:tabs>
        <w:jc w:val="center"/>
      </w:pPr>
      <w:r>
        <w:t xml:space="preserve">Jeferson </w:t>
      </w:r>
      <w:proofErr w:type="spellStart"/>
      <w:r>
        <w:t>Wilian</w:t>
      </w:r>
      <w:proofErr w:type="spellEnd"/>
      <w:r>
        <w:t xml:space="preserve"> </w:t>
      </w:r>
      <w:proofErr w:type="spellStart"/>
      <w:r>
        <w:t>Karpinski</w:t>
      </w:r>
      <w:proofErr w:type="spellEnd"/>
    </w:p>
    <w:p w:rsidR="00D30F13" w:rsidRPr="00C359D1" w:rsidRDefault="00D30F13" w:rsidP="00D30F13">
      <w:pPr>
        <w:tabs>
          <w:tab w:val="left" w:pos="1701"/>
        </w:tabs>
        <w:jc w:val="center"/>
      </w:pPr>
      <w:r w:rsidRPr="00C359D1">
        <w:t>Presidente</w:t>
      </w:r>
    </w:p>
    <w:p w:rsidR="00D30F13" w:rsidRPr="008166B4" w:rsidRDefault="00D30F13" w:rsidP="0049654C">
      <w:pPr>
        <w:jc w:val="both"/>
        <w:rPr>
          <w:rFonts w:ascii="Arial" w:hAnsi="Arial" w:cs="Arial"/>
          <w:sz w:val="28"/>
          <w:szCs w:val="28"/>
        </w:rPr>
      </w:pPr>
    </w:p>
    <w:sectPr w:rsidR="00D30F13" w:rsidRPr="008166B4" w:rsidSect="009D6179">
      <w:headerReference w:type="default" r:id="rId7"/>
      <w:pgSz w:w="11906" w:h="16838"/>
      <w:pgMar w:top="2835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3E5A" w:rsidRDefault="001F3E5A" w:rsidP="00D30F13">
      <w:r>
        <w:separator/>
      </w:r>
    </w:p>
  </w:endnote>
  <w:endnote w:type="continuationSeparator" w:id="0">
    <w:p w:rsidR="001F3E5A" w:rsidRDefault="001F3E5A" w:rsidP="00D30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3E5A" w:rsidRDefault="001F3E5A" w:rsidP="00D30F13">
      <w:r>
        <w:separator/>
      </w:r>
    </w:p>
  </w:footnote>
  <w:footnote w:type="continuationSeparator" w:id="0">
    <w:p w:rsidR="001F3E5A" w:rsidRDefault="001F3E5A" w:rsidP="00D30F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0F13" w:rsidRPr="00016C9C" w:rsidRDefault="00D30F13" w:rsidP="00D30F13">
    <w:pPr>
      <w:pStyle w:val="Cabealho"/>
      <w:ind w:left="851"/>
      <w:rPr>
        <w:b/>
        <w:sz w:val="28"/>
      </w:rPr>
    </w:pPr>
    <w:r w:rsidRPr="00016C9C">
      <w:rPr>
        <w:b/>
        <w:noProof/>
        <w:sz w:val="28"/>
      </w:rPr>
      <w:drawing>
        <wp:anchor distT="0" distB="0" distL="114300" distR="114300" simplePos="0" relativeHeight="251659264" behindDoc="0" locked="0" layoutInCell="1" allowOverlap="1" wp14:anchorId="5C27B448" wp14:editId="7A3C0A51">
          <wp:simplePos x="0" y="0"/>
          <wp:positionH relativeFrom="column">
            <wp:posOffset>-318135</wp:posOffset>
          </wp:positionH>
          <wp:positionV relativeFrom="paragraph">
            <wp:posOffset>-12700</wp:posOffset>
          </wp:positionV>
          <wp:extent cx="793115" cy="972820"/>
          <wp:effectExtent l="0" t="0" r="6985" b="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3115" cy="9728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16C9C">
      <w:rPr>
        <w:b/>
        <w:sz w:val="28"/>
      </w:rPr>
      <w:t xml:space="preserve">Estado do Rio Grande do Sul </w:t>
    </w:r>
  </w:p>
  <w:p w:rsidR="00D30F13" w:rsidRPr="00016C9C" w:rsidRDefault="00D30F13" w:rsidP="00D30F13">
    <w:pPr>
      <w:pStyle w:val="Cabealho"/>
      <w:ind w:left="851"/>
      <w:rPr>
        <w:b/>
        <w:sz w:val="28"/>
      </w:rPr>
    </w:pPr>
    <w:r w:rsidRPr="00016C9C">
      <w:rPr>
        <w:b/>
        <w:sz w:val="28"/>
      </w:rPr>
      <w:t>Câmara de Vereadores de Getúlio Vargas</w:t>
    </w:r>
  </w:p>
  <w:p w:rsidR="00D30F13" w:rsidRDefault="00D30F13" w:rsidP="00D30F13">
    <w:pPr>
      <w:pStyle w:val="Cabealho"/>
      <w:ind w:left="851"/>
    </w:pPr>
    <w:r>
      <w:t>Rua Irmão Gabriel Leão, nº 681 – Fone/Fax: (54) 3341-</w:t>
    </w:r>
    <w:proofErr w:type="gramStart"/>
    <w:r>
      <w:t>3889</w:t>
    </w:r>
    <w:proofErr w:type="gramEnd"/>
  </w:p>
  <w:p w:rsidR="00D30F13" w:rsidRDefault="00D30F13" w:rsidP="00D30F13">
    <w:pPr>
      <w:pStyle w:val="Cabealho"/>
      <w:ind w:left="851"/>
    </w:pPr>
    <w:r>
      <w:t>CEP 99.900-000 – Getúlio Vargas – RS</w:t>
    </w:r>
  </w:p>
  <w:p w:rsidR="00D30F13" w:rsidRDefault="00D30F13" w:rsidP="00D30F13">
    <w:pPr>
      <w:pStyle w:val="Cabealho"/>
      <w:ind w:left="851"/>
    </w:pPr>
    <w:r>
      <w:t>www.getuliovargas.rs.leg.br | camaragv@camaragv.rs.gov.br</w:t>
    </w:r>
  </w:p>
  <w:p w:rsidR="00D30F13" w:rsidRDefault="00D30F1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AE7"/>
    <w:rsid w:val="001F3E5A"/>
    <w:rsid w:val="00222AC9"/>
    <w:rsid w:val="00252A43"/>
    <w:rsid w:val="00276334"/>
    <w:rsid w:val="002827BA"/>
    <w:rsid w:val="0049654C"/>
    <w:rsid w:val="004E1B8B"/>
    <w:rsid w:val="005255F1"/>
    <w:rsid w:val="005543ED"/>
    <w:rsid w:val="006755AA"/>
    <w:rsid w:val="00682F32"/>
    <w:rsid w:val="006A4D80"/>
    <w:rsid w:val="00772F7B"/>
    <w:rsid w:val="007B5CA2"/>
    <w:rsid w:val="009D6179"/>
    <w:rsid w:val="00A25519"/>
    <w:rsid w:val="00A628AF"/>
    <w:rsid w:val="00AF459D"/>
    <w:rsid w:val="00C573C5"/>
    <w:rsid w:val="00CB1C9E"/>
    <w:rsid w:val="00D30F13"/>
    <w:rsid w:val="00E051ED"/>
    <w:rsid w:val="00E14AE7"/>
    <w:rsid w:val="00ED48A8"/>
    <w:rsid w:val="00F0469A"/>
    <w:rsid w:val="00F8632F"/>
    <w:rsid w:val="00FF5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9654C"/>
    <w:pPr>
      <w:keepNext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F0469A"/>
    <w:pPr>
      <w:spacing w:before="100" w:beforeAutospacing="1" w:after="119"/>
    </w:pPr>
    <w:rPr>
      <w:color w:val="000000"/>
    </w:rPr>
  </w:style>
  <w:style w:type="paragraph" w:customStyle="1" w:styleId="Normal1">
    <w:name w:val="Normal1"/>
    <w:basedOn w:val="Normal"/>
    <w:rsid w:val="006A4D80"/>
    <w:rPr>
      <w:color w:val="000000"/>
      <w:sz w:val="20"/>
      <w:szCs w:val="20"/>
    </w:rPr>
  </w:style>
  <w:style w:type="character" w:customStyle="1" w:styleId="Ttulo1Char">
    <w:name w:val="Título 1 Char"/>
    <w:basedOn w:val="Fontepargpadro"/>
    <w:link w:val="Ttulo1"/>
    <w:rsid w:val="0049654C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D30F1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30F1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30F1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30F1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D30F13"/>
    <w:pPr>
      <w:ind w:left="4114" w:firstLine="935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rsid w:val="00D30F13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9654C"/>
    <w:pPr>
      <w:keepNext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F0469A"/>
    <w:pPr>
      <w:spacing w:before="100" w:beforeAutospacing="1" w:after="119"/>
    </w:pPr>
    <w:rPr>
      <w:color w:val="000000"/>
    </w:rPr>
  </w:style>
  <w:style w:type="paragraph" w:customStyle="1" w:styleId="Normal1">
    <w:name w:val="Normal1"/>
    <w:basedOn w:val="Normal"/>
    <w:rsid w:val="006A4D80"/>
    <w:rPr>
      <w:color w:val="000000"/>
      <w:sz w:val="20"/>
      <w:szCs w:val="20"/>
    </w:rPr>
  </w:style>
  <w:style w:type="character" w:customStyle="1" w:styleId="Ttulo1Char">
    <w:name w:val="Título 1 Char"/>
    <w:basedOn w:val="Fontepargpadro"/>
    <w:link w:val="Ttulo1"/>
    <w:rsid w:val="0049654C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D30F1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30F1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30F1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30F1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D30F13"/>
    <w:pPr>
      <w:ind w:left="4114" w:firstLine="935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rsid w:val="00D30F13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802</Words>
  <Characters>4335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24</cp:revision>
  <cp:lastPrinted>2016-05-18T14:00:00Z</cp:lastPrinted>
  <dcterms:created xsi:type="dcterms:W3CDTF">2016-02-26T14:07:00Z</dcterms:created>
  <dcterms:modified xsi:type="dcterms:W3CDTF">2021-12-22T13:58:00Z</dcterms:modified>
</cp:coreProperties>
</file>