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54C" w:rsidRDefault="0049654C" w:rsidP="0049654C">
      <w:pPr>
        <w:jc w:val="center"/>
        <w:rPr>
          <w:sz w:val="32"/>
          <w:szCs w:val="32"/>
        </w:rPr>
      </w:pPr>
      <w:r w:rsidRPr="00953323">
        <w:rPr>
          <w:sz w:val="32"/>
          <w:szCs w:val="32"/>
        </w:rPr>
        <w:t>C</w:t>
      </w:r>
      <w:r>
        <w:rPr>
          <w:sz w:val="32"/>
          <w:szCs w:val="32"/>
        </w:rPr>
        <w:t>Â</w:t>
      </w:r>
      <w:r w:rsidRPr="00953323">
        <w:rPr>
          <w:sz w:val="32"/>
          <w:szCs w:val="32"/>
        </w:rPr>
        <w:t>MARA DE VEREADORES DE GETÚLIO VARGAS</w:t>
      </w:r>
    </w:p>
    <w:p w:rsidR="0049654C" w:rsidRPr="00953323" w:rsidRDefault="0049654C" w:rsidP="0049654C">
      <w:pPr>
        <w:jc w:val="center"/>
        <w:rPr>
          <w:sz w:val="28"/>
          <w:szCs w:val="28"/>
        </w:rPr>
      </w:pPr>
      <w:r w:rsidRPr="00953323">
        <w:rPr>
          <w:sz w:val="28"/>
          <w:szCs w:val="28"/>
        </w:rPr>
        <w:t xml:space="preserve">Rua Irmão Gabriel Leão, </w:t>
      </w:r>
      <w:proofErr w:type="gramStart"/>
      <w:r w:rsidRPr="00953323">
        <w:rPr>
          <w:sz w:val="28"/>
          <w:szCs w:val="28"/>
        </w:rPr>
        <w:t>681</w:t>
      </w:r>
      <w:proofErr w:type="gramEnd"/>
    </w:p>
    <w:p w:rsidR="0049654C" w:rsidRPr="00953323" w:rsidRDefault="0049654C" w:rsidP="0049654C">
      <w:pPr>
        <w:jc w:val="center"/>
        <w:rPr>
          <w:sz w:val="28"/>
          <w:szCs w:val="28"/>
        </w:rPr>
      </w:pPr>
      <w:r w:rsidRPr="00953323">
        <w:rPr>
          <w:sz w:val="28"/>
          <w:szCs w:val="28"/>
        </w:rPr>
        <w:t>Getúlio Vargas-RS 99.900-000</w:t>
      </w:r>
    </w:p>
    <w:p w:rsidR="0049654C" w:rsidRDefault="0049654C" w:rsidP="0049654C">
      <w:pPr>
        <w:jc w:val="center"/>
        <w:rPr>
          <w:sz w:val="32"/>
          <w:szCs w:val="32"/>
        </w:rPr>
      </w:pPr>
    </w:p>
    <w:p w:rsidR="0049654C" w:rsidRDefault="0049654C" w:rsidP="0049654C">
      <w:pPr>
        <w:jc w:val="center"/>
        <w:rPr>
          <w:sz w:val="32"/>
          <w:szCs w:val="32"/>
        </w:rPr>
      </w:pPr>
    </w:p>
    <w:p w:rsidR="0049654C" w:rsidRDefault="0049654C" w:rsidP="0049654C">
      <w:pPr>
        <w:jc w:val="center"/>
        <w:rPr>
          <w:sz w:val="32"/>
          <w:szCs w:val="32"/>
        </w:rPr>
      </w:pPr>
    </w:p>
    <w:p w:rsidR="0049654C" w:rsidRDefault="0049654C" w:rsidP="0049654C">
      <w:pPr>
        <w:jc w:val="center"/>
        <w:rPr>
          <w:sz w:val="32"/>
          <w:szCs w:val="32"/>
        </w:rPr>
      </w:pPr>
    </w:p>
    <w:p w:rsidR="005255F1" w:rsidRDefault="005255F1" w:rsidP="0049654C">
      <w:pPr>
        <w:jc w:val="center"/>
        <w:rPr>
          <w:sz w:val="32"/>
          <w:szCs w:val="32"/>
        </w:rPr>
      </w:pPr>
    </w:p>
    <w:p w:rsidR="005255F1" w:rsidRDefault="005255F1" w:rsidP="0049654C">
      <w:pPr>
        <w:jc w:val="center"/>
        <w:rPr>
          <w:sz w:val="32"/>
          <w:szCs w:val="32"/>
        </w:rPr>
      </w:pPr>
    </w:p>
    <w:p w:rsidR="005255F1" w:rsidRDefault="005255F1" w:rsidP="0049654C">
      <w:pPr>
        <w:jc w:val="center"/>
        <w:rPr>
          <w:sz w:val="32"/>
          <w:szCs w:val="32"/>
        </w:rPr>
      </w:pPr>
    </w:p>
    <w:p w:rsidR="0049654C" w:rsidRDefault="0049654C" w:rsidP="0049654C">
      <w:pPr>
        <w:jc w:val="center"/>
        <w:rPr>
          <w:sz w:val="32"/>
          <w:szCs w:val="32"/>
        </w:rPr>
      </w:pPr>
    </w:p>
    <w:p w:rsidR="0049654C" w:rsidRDefault="0049654C" w:rsidP="0049654C">
      <w:pPr>
        <w:jc w:val="center"/>
        <w:rPr>
          <w:sz w:val="32"/>
          <w:szCs w:val="32"/>
        </w:rPr>
      </w:pPr>
    </w:p>
    <w:p w:rsidR="0049654C" w:rsidRDefault="0049654C" w:rsidP="0049654C">
      <w:pPr>
        <w:jc w:val="center"/>
        <w:rPr>
          <w:sz w:val="32"/>
          <w:szCs w:val="32"/>
        </w:rPr>
      </w:pPr>
    </w:p>
    <w:p w:rsidR="0049654C" w:rsidRDefault="0049654C" w:rsidP="0049654C">
      <w:pPr>
        <w:jc w:val="center"/>
        <w:rPr>
          <w:sz w:val="32"/>
          <w:szCs w:val="32"/>
        </w:rPr>
      </w:pPr>
    </w:p>
    <w:p w:rsidR="0049654C" w:rsidRDefault="0049654C" w:rsidP="0049654C">
      <w:pPr>
        <w:jc w:val="center"/>
        <w:rPr>
          <w:sz w:val="32"/>
          <w:szCs w:val="32"/>
        </w:rPr>
      </w:pPr>
    </w:p>
    <w:p w:rsidR="0049654C" w:rsidRPr="00953323" w:rsidRDefault="0049654C" w:rsidP="0049654C">
      <w:pPr>
        <w:jc w:val="center"/>
        <w:rPr>
          <w:sz w:val="28"/>
          <w:szCs w:val="28"/>
        </w:rPr>
      </w:pPr>
      <w:r w:rsidRPr="00953323">
        <w:rPr>
          <w:sz w:val="28"/>
          <w:szCs w:val="28"/>
        </w:rPr>
        <w:t xml:space="preserve">Processo Administrativo nº </w:t>
      </w:r>
      <w:r>
        <w:rPr>
          <w:sz w:val="28"/>
          <w:szCs w:val="28"/>
        </w:rPr>
        <w:t>1</w:t>
      </w:r>
      <w:r w:rsidR="00276334">
        <w:rPr>
          <w:sz w:val="28"/>
          <w:szCs w:val="28"/>
        </w:rPr>
        <w:t>3</w:t>
      </w:r>
      <w:r w:rsidR="00724356">
        <w:rPr>
          <w:sz w:val="28"/>
          <w:szCs w:val="28"/>
        </w:rPr>
        <w:t>7</w:t>
      </w:r>
      <w:r>
        <w:rPr>
          <w:sz w:val="28"/>
          <w:szCs w:val="28"/>
        </w:rPr>
        <w:t>/</w:t>
      </w:r>
      <w:r w:rsidR="00276334">
        <w:rPr>
          <w:sz w:val="28"/>
          <w:szCs w:val="28"/>
        </w:rPr>
        <w:t>17-</w:t>
      </w:r>
      <w:r w:rsidRPr="00953323">
        <w:rPr>
          <w:sz w:val="28"/>
          <w:szCs w:val="28"/>
        </w:rPr>
        <w:t>DL/</w:t>
      </w:r>
      <w:r w:rsidR="00724356">
        <w:rPr>
          <w:sz w:val="28"/>
          <w:szCs w:val="28"/>
        </w:rPr>
        <w:t>10</w:t>
      </w:r>
      <w:r w:rsidRPr="00953323">
        <w:rPr>
          <w:sz w:val="28"/>
          <w:szCs w:val="28"/>
        </w:rPr>
        <w:t>/201</w:t>
      </w:r>
      <w:r w:rsidR="00276334">
        <w:rPr>
          <w:sz w:val="28"/>
          <w:szCs w:val="28"/>
        </w:rPr>
        <w:t>7</w:t>
      </w:r>
      <w:r w:rsidRPr="00953323">
        <w:rPr>
          <w:sz w:val="28"/>
          <w:szCs w:val="28"/>
        </w:rPr>
        <w:t xml:space="preserve"> – Dispensa de Licitação</w:t>
      </w:r>
    </w:p>
    <w:p w:rsidR="0049654C" w:rsidRDefault="0049654C" w:rsidP="0049654C">
      <w:pPr>
        <w:jc w:val="center"/>
        <w:rPr>
          <w:sz w:val="28"/>
          <w:szCs w:val="28"/>
        </w:rPr>
      </w:pPr>
      <w:r w:rsidRPr="00953323">
        <w:rPr>
          <w:sz w:val="28"/>
          <w:szCs w:val="28"/>
        </w:rPr>
        <w:t xml:space="preserve">Art. 24, inciso </w:t>
      </w:r>
      <w:r>
        <w:rPr>
          <w:sz w:val="28"/>
          <w:szCs w:val="28"/>
        </w:rPr>
        <w:t>II</w:t>
      </w:r>
      <w:r w:rsidRPr="00953323">
        <w:rPr>
          <w:sz w:val="28"/>
          <w:szCs w:val="28"/>
        </w:rPr>
        <w:t>, Lei 8.666 de 21 de ju</w:t>
      </w:r>
      <w:r>
        <w:rPr>
          <w:sz w:val="28"/>
          <w:szCs w:val="28"/>
        </w:rPr>
        <w:t>n</w:t>
      </w:r>
      <w:r w:rsidRPr="00953323">
        <w:rPr>
          <w:sz w:val="28"/>
          <w:szCs w:val="28"/>
        </w:rPr>
        <w:t>ho de 1993.</w:t>
      </w:r>
    </w:p>
    <w:p w:rsidR="0049654C" w:rsidRDefault="0049654C" w:rsidP="0049654C">
      <w:pPr>
        <w:jc w:val="center"/>
        <w:rPr>
          <w:sz w:val="28"/>
          <w:szCs w:val="28"/>
        </w:rPr>
      </w:pPr>
    </w:p>
    <w:p w:rsidR="0049654C" w:rsidRDefault="0049654C" w:rsidP="0049654C">
      <w:pPr>
        <w:jc w:val="center"/>
        <w:rPr>
          <w:sz w:val="28"/>
          <w:szCs w:val="28"/>
        </w:rPr>
      </w:pPr>
    </w:p>
    <w:p w:rsidR="005255F1" w:rsidRDefault="005255F1" w:rsidP="0049654C">
      <w:pPr>
        <w:jc w:val="center"/>
        <w:rPr>
          <w:sz w:val="28"/>
          <w:szCs w:val="28"/>
        </w:rPr>
      </w:pPr>
    </w:p>
    <w:p w:rsidR="0049654C" w:rsidRDefault="0049654C" w:rsidP="0049654C">
      <w:pPr>
        <w:rPr>
          <w:sz w:val="28"/>
          <w:szCs w:val="28"/>
        </w:rPr>
      </w:pPr>
    </w:p>
    <w:p w:rsidR="0049654C" w:rsidRDefault="0049654C" w:rsidP="0049654C">
      <w:pPr>
        <w:ind w:left="1134"/>
        <w:jc w:val="both"/>
        <w:rPr>
          <w:sz w:val="28"/>
          <w:szCs w:val="28"/>
        </w:rPr>
      </w:pPr>
    </w:p>
    <w:p w:rsidR="0049654C" w:rsidRDefault="0049654C" w:rsidP="0049654C">
      <w:pPr>
        <w:ind w:left="1134"/>
        <w:jc w:val="both"/>
        <w:rPr>
          <w:sz w:val="28"/>
          <w:szCs w:val="28"/>
        </w:rPr>
      </w:pPr>
    </w:p>
    <w:p w:rsidR="0049654C" w:rsidRDefault="0049654C" w:rsidP="0049654C">
      <w:pPr>
        <w:ind w:left="1134"/>
        <w:jc w:val="both"/>
        <w:rPr>
          <w:sz w:val="28"/>
          <w:szCs w:val="28"/>
        </w:rPr>
      </w:pPr>
    </w:p>
    <w:p w:rsidR="0049654C" w:rsidRDefault="0049654C" w:rsidP="0049654C">
      <w:pPr>
        <w:ind w:left="1134"/>
        <w:jc w:val="both"/>
        <w:rPr>
          <w:sz w:val="28"/>
          <w:szCs w:val="28"/>
        </w:rPr>
      </w:pPr>
    </w:p>
    <w:p w:rsidR="0049654C" w:rsidRDefault="0049654C" w:rsidP="0049654C">
      <w:pPr>
        <w:ind w:left="1134"/>
        <w:jc w:val="both"/>
        <w:rPr>
          <w:sz w:val="28"/>
          <w:szCs w:val="28"/>
        </w:rPr>
      </w:pPr>
    </w:p>
    <w:p w:rsidR="005255F1" w:rsidRDefault="005255F1" w:rsidP="0049654C">
      <w:pPr>
        <w:ind w:left="1134"/>
        <w:jc w:val="both"/>
        <w:rPr>
          <w:sz w:val="28"/>
          <w:szCs w:val="28"/>
        </w:rPr>
      </w:pPr>
    </w:p>
    <w:p w:rsidR="005255F1" w:rsidRDefault="005255F1" w:rsidP="0049654C">
      <w:pPr>
        <w:ind w:left="1134"/>
        <w:jc w:val="both"/>
        <w:rPr>
          <w:sz w:val="28"/>
          <w:szCs w:val="28"/>
        </w:rPr>
      </w:pPr>
    </w:p>
    <w:p w:rsidR="005255F1" w:rsidRDefault="005255F1" w:rsidP="0049654C">
      <w:pPr>
        <w:ind w:left="1134"/>
        <w:jc w:val="both"/>
        <w:rPr>
          <w:sz w:val="28"/>
          <w:szCs w:val="28"/>
        </w:rPr>
      </w:pPr>
    </w:p>
    <w:p w:rsidR="005255F1" w:rsidRDefault="005255F1" w:rsidP="0049654C">
      <w:pPr>
        <w:ind w:left="1134"/>
        <w:jc w:val="both"/>
        <w:rPr>
          <w:sz w:val="28"/>
          <w:szCs w:val="28"/>
        </w:rPr>
      </w:pPr>
    </w:p>
    <w:p w:rsidR="005255F1" w:rsidRDefault="005255F1" w:rsidP="0049654C">
      <w:pPr>
        <w:ind w:left="1134"/>
        <w:jc w:val="both"/>
        <w:rPr>
          <w:sz w:val="28"/>
          <w:szCs w:val="28"/>
        </w:rPr>
      </w:pPr>
    </w:p>
    <w:p w:rsidR="005255F1" w:rsidRDefault="005255F1" w:rsidP="0049654C">
      <w:pPr>
        <w:ind w:left="1134"/>
        <w:jc w:val="both"/>
        <w:rPr>
          <w:sz w:val="28"/>
          <w:szCs w:val="28"/>
        </w:rPr>
      </w:pPr>
    </w:p>
    <w:p w:rsidR="005255F1" w:rsidRDefault="005255F1" w:rsidP="0049654C">
      <w:pPr>
        <w:ind w:left="1134"/>
        <w:jc w:val="both"/>
        <w:rPr>
          <w:sz w:val="28"/>
          <w:szCs w:val="28"/>
        </w:rPr>
      </w:pPr>
    </w:p>
    <w:p w:rsidR="0049654C" w:rsidRDefault="0049654C" w:rsidP="0049654C">
      <w:pPr>
        <w:ind w:left="1134"/>
        <w:jc w:val="both"/>
        <w:rPr>
          <w:sz w:val="28"/>
          <w:szCs w:val="28"/>
        </w:rPr>
      </w:pPr>
    </w:p>
    <w:p w:rsidR="0049654C" w:rsidRDefault="0049654C" w:rsidP="0049654C">
      <w:pPr>
        <w:jc w:val="both"/>
        <w:rPr>
          <w:sz w:val="28"/>
          <w:szCs w:val="28"/>
        </w:rPr>
      </w:pPr>
      <w:r w:rsidRPr="008166B4">
        <w:rPr>
          <w:sz w:val="28"/>
          <w:szCs w:val="28"/>
        </w:rPr>
        <w:t xml:space="preserve">Objetivo: </w:t>
      </w:r>
      <w:r w:rsidR="006F78E5">
        <w:rPr>
          <w:sz w:val="28"/>
          <w:szCs w:val="28"/>
        </w:rPr>
        <w:t>Aquisição de 01</w:t>
      </w:r>
      <w:r w:rsidR="00F32DB8">
        <w:rPr>
          <w:sz w:val="28"/>
          <w:szCs w:val="28"/>
        </w:rPr>
        <w:t xml:space="preserve"> (uma)</w:t>
      </w:r>
      <w:r w:rsidR="006F78E5">
        <w:rPr>
          <w:sz w:val="28"/>
          <w:szCs w:val="28"/>
        </w:rPr>
        <w:t xml:space="preserve"> </w:t>
      </w:r>
      <w:r w:rsidR="00724356">
        <w:rPr>
          <w:sz w:val="28"/>
          <w:szCs w:val="28"/>
        </w:rPr>
        <w:t>armário MDF; 20 metros de moldura para quadros; 01 (um) porta revistas</w:t>
      </w:r>
      <w:r w:rsidR="006F78E5">
        <w:rPr>
          <w:sz w:val="28"/>
          <w:szCs w:val="28"/>
        </w:rPr>
        <w:t>.</w:t>
      </w:r>
    </w:p>
    <w:p w:rsidR="00C15720" w:rsidRDefault="00C15720" w:rsidP="0049654C">
      <w:pPr>
        <w:jc w:val="both"/>
        <w:rPr>
          <w:sz w:val="28"/>
          <w:szCs w:val="28"/>
        </w:rPr>
      </w:pPr>
    </w:p>
    <w:p w:rsidR="00C15720" w:rsidRPr="004750F5" w:rsidRDefault="00C15720" w:rsidP="00C15720">
      <w:pPr>
        <w:jc w:val="center"/>
        <w:outlineLvl w:val="0"/>
        <w:rPr>
          <w:rFonts w:ascii="Arial" w:hAnsi="Arial" w:cs="Arial"/>
          <w:b/>
          <w:bCs/>
        </w:rPr>
      </w:pPr>
      <w:r w:rsidRPr="004750F5">
        <w:rPr>
          <w:rFonts w:ascii="Arial" w:hAnsi="Arial" w:cs="Arial"/>
          <w:b/>
          <w:bCs/>
        </w:rPr>
        <w:lastRenderedPageBreak/>
        <w:t>TERMO DE ABERTURA</w:t>
      </w:r>
    </w:p>
    <w:p w:rsidR="00C15720" w:rsidRPr="004750F5" w:rsidRDefault="00C15720" w:rsidP="00C15720">
      <w:pPr>
        <w:jc w:val="both"/>
        <w:rPr>
          <w:rFonts w:ascii="Arial" w:hAnsi="Arial" w:cs="Arial"/>
        </w:rPr>
      </w:pPr>
      <w:r w:rsidRPr="004750F5">
        <w:rPr>
          <w:rFonts w:ascii="Arial" w:hAnsi="Arial" w:cs="Arial"/>
        </w:rPr>
        <w:tab/>
      </w:r>
      <w:r w:rsidRPr="004750F5">
        <w:rPr>
          <w:rFonts w:ascii="Arial" w:hAnsi="Arial" w:cs="Arial"/>
        </w:rPr>
        <w:tab/>
      </w:r>
    </w:p>
    <w:p w:rsidR="00C15720" w:rsidRPr="004750F5" w:rsidRDefault="00C15720" w:rsidP="00C15720">
      <w:pPr>
        <w:jc w:val="both"/>
        <w:rPr>
          <w:rFonts w:ascii="Arial" w:hAnsi="Arial" w:cs="Arial"/>
        </w:rPr>
      </w:pPr>
    </w:p>
    <w:p w:rsidR="00C15720" w:rsidRPr="004750F5" w:rsidRDefault="00C15720" w:rsidP="00C15720">
      <w:pPr>
        <w:ind w:left="1140"/>
        <w:jc w:val="both"/>
        <w:rPr>
          <w:rFonts w:ascii="Arial" w:hAnsi="Arial" w:cs="Arial"/>
        </w:rPr>
      </w:pPr>
      <w:r w:rsidRPr="004750F5">
        <w:rPr>
          <w:rFonts w:ascii="Arial" w:hAnsi="Arial" w:cs="Arial"/>
        </w:rPr>
        <w:t xml:space="preserve">             O Presidente da Câmara Municipal de Getúlio Vargas, no uso de suas atribuições legais, declara e determina por este termo a abertura de Processo Administrativo para aquisição dos seguintes itens:</w:t>
      </w:r>
    </w:p>
    <w:p w:rsidR="00C15720" w:rsidRPr="004750F5" w:rsidRDefault="00C15720" w:rsidP="00C15720">
      <w:pPr>
        <w:ind w:left="1140"/>
        <w:jc w:val="both"/>
        <w:rPr>
          <w:rFonts w:ascii="Arial" w:hAnsi="Arial" w:cs="Arial"/>
        </w:rPr>
      </w:pPr>
    </w:p>
    <w:p w:rsidR="00C15720" w:rsidRPr="004750F5" w:rsidRDefault="00C15720" w:rsidP="00C15720">
      <w:pPr>
        <w:ind w:left="1140"/>
        <w:jc w:val="both"/>
        <w:rPr>
          <w:rFonts w:ascii="Arial" w:hAnsi="Arial" w:cs="Arial"/>
          <w:b/>
          <w:i/>
        </w:rPr>
      </w:pPr>
    </w:p>
    <w:p w:rsidR="00C15720" w:rsidRPr="004750F5" w:rsidRDefault="00C15720" w:rsidP="00C15720">
      <w:pPr>
        <w:spacing w:line="360" w:lineRule="auto"/>
        <w:ind w:firstLine="1140"/>
        <w:jc w:val="both"/>
        <w:rPr>
          <w:rFonts w:ascii="Arial" w:hAnsi="Arial" w:cs="Arial"/>
          <w:b/>
          <w:i/>
          <w:sz w:val="22"/>
          <w:szCs w:val="22"/>
        </w:rPr>
      </w:pPr>
      <w:r w:rsidRPr="004750F5">
        <w:rPr>
          <w:rFonts w:ascii="Arial" w:hAnsi="Arial" w:cs="Arial"/>
          <w:b/>
          <w:i/>
          <w:sz w:val="22"/>
          <w:szCs w:val="22"/>
        </w:rPr>
        <w:t xml:space="preserve">1 – 01 (um) armário em MDF medindo 1,05m de altura x 0,70m de largura x 0,5m de fundo, contendo duas prateleiras, duas portas com dobradiças de pressão, puxador de metal e pé fechado de 0,10m; com abertura de 0,30m x 0,70m na parte traseira; </w:t>
      </w:r>
    </w:p>
    <w:p w:rsidR="00C15720" w:rsidRPr="004750F5" w:rsidRDefault="00C15720" w:rsidP="00C15720">
      <w:pPr>
        <w:spacing w:line="360" w:lineRule="auto"/>
        <w:ind w:firstLine="1140"/>
        <w:jc w:val="both"/>
        <w:rPr>
          <w:rFonts w:ascii="Arial" w:hAnsi="Arial" w:cs="Arial"/>
          <w:b/>
          <w:i/>
          <w:sz w:val="22"/>
          <w:szCs w:val="22"/>
        </w:rPr>
      </w:pPr>
      <w:r w:rsidRPr="004750F5">
        <w:rPr>
          <w:rFonts w:ascii="Arial" w:hAnsi="Arial" w:cs="Arial"/>
          <w:b/>
          <w:i/>
          <w:sz w:val="22"/>
          <w:szCs w:val="22"/>
        </w:rPr>
        <w:t>2 – 20m (vinte metros) de moldura em MDF para anexar quadros da galeria de fotos dos presidentes do Legislativo;</w:t>
      </w:r>
    </w:p>
    <w:p w:rsidR="00C15720" w:rsidRPr="004750F5" w:rsidRDefault="00C15720" w:rsidP="00C15720">
      <w:pPr>
        <w:spacing w:line="360" w:lineRule="auto"/>
        <w:ind w:firstLine="1140"/>
        <w:jc w:val="both"/>
        <w:rPr>
          <w:rFonts w:ascii="Arial" w:hAnsi="Arial" w:cs="Arial"/>
          <w:b/>
          <w:i/>
          <w:sz w:val="22"/>
          <w:szCs w:val="22"/>
        </w:rPr>
      </w:pPr>
      <w:r w:rsidRPr="004750F5">
        <w:rPr>
          <w:rFonts w:ascii="Arial" w:hAnsi="Arial" w:cs="Arial"/>
          <w:b/>
          <w:i/>
          <w:sz w:val="22"/>
          <w:szCs w:val="22"/>
        </w:rPr>
        <w:t>3 – 01 (um) porta revistas com tampo quadrado sem portas no tamanho de 1,00m x 1,00m, para revestir uma coluna no hall de entrada da Câmara de Vereadores;</w:t>
      </w:r>
    </w:p>
    <w:p w:rsidR="00C15720" w:rsidRPr="004750F5" w:rsidRDefault="00C15720" w:rsidP="00C15720">
      <w:pPr>
        <w:spacing w:line="360" w:lineRule="auto"/>
        <w:ind w:firstLine="1140"/>
        <w:jc w:val="both"/>
        <w:rPr>
          <w:rFonts w:ascii="Arial" w:hAnsi="Arial" w:cs="Arial"/>
          <w:b/>
          <w:i/>
        </w:rPr>
      </w:pPr>
    </w:p>
    <w:p w:rsidR="00C15720" w:rsidRPr="004750F5" w:rsidRDefault="00C15720" w:rsidP="00C15720">
      <w:pPr>
        <w:spacing w:line="360" w:lineRule="auto"/>
        <w:ind w:firstLine="1140"/>
        <w:jc w:val="both"/>
        <w:rPr>
          <w:rFonts w:ascii="Arial" w:hAnsi="Arial" w:cs="Arial"/>
        </w:rPr>
      </w:pPr>
      <w:r w:rsidRPr="004750F5">
        <w:rPr>
          <w:rFonts w:ascii="Arial" w:hAnsi="Arial" w:cs="Arial"/>
          <w:b/>
          <w:i/>
        </w:rPr>
        <w:t xml:space="preserve"> </w:t>
      </w:r>
      <w:r w:rsidRPr="004750F5">
        <w:rPr>
          <w:rFonts w:ascii="Arial" w:hAnsi="Arial" w:cs="Arial"/>
        </w:rPr>
        <w:t>Para tanto seja providenciado os orçamentos necessários, oficiando-se empresas do ramo</w:t>
      </w:r>
      <w:r>
        <w:rPr>
          <w:rFonts w:ascii="Arial" w:hAnsi="Arial" w:cs="Arial"/>
        </w:rPr>
        <w:t>.</w:t>
      </w:r>
      <w:r w:rsidRPr="004750F5">
        <w:rPr>
          <w:rFonts w:ascii="Arial" w:hAnsi="Arial" w:cs="Arial"/>
        </w:rPr>
        <w:t xml:space="preserve"> Para aquisição acima relacionada, será utilizada a seguinte dotação orçamentária:</w:t>
      </w:r>
    </w:p>
    <w:p w:rsidR="00C15720" w:rsidRPr="004750F5" w:rsidRDefault="00C15720" w:rsidP="00C15720">
      <w:pPr>
        <w:spacing w:line="360" w:lineRule="auto"/>
        <w:ind w:right="-522" w:firstLine="1080"/>
        <w:jc w:val="both"/>
        <w:rPr>
          <w:rFonts w:ascii="Arial" w:hAnsi="Arial" w:cs="Arial"/>
          <w:sz w:val="22"/>
          <w:szCs w:val="22"/>
        </w:rPr>
      </w:pPr>
      <w:r w:rsidRPr="004750F5">
        <w:rPr>
          <w:rFonts w:ascii="Arial" w:hAnsi="Arial" w:cs="Arial"/>
          <w:sz w:val="22"/>
          <w:szCs w:val="22"/>
        </w:rPr>
        <w:t>01- Legislativa</w:t>
      </w:r>
    </w:p>
    <w:p w:rsidR="00C15720" w:rsidRPr="004750F5" w:rsidRDefault="00C15720" w:rsidP="00C15720">
      <w:pPr>
        <w:spacing w:line="360" w:lineRule="auto"/>
        <w:ind w:right="-522" w:firstLine="1080"/>
        <w:jc w:val="both"/>
        <w:rPr>
          <w:rFonts w:ascii="Arial" w:hAnsi="Arial" w:cs="Arial"/>
          <w:sz w:val="22"/>
          <w:szCs w:val="22"/>
        </w:rPr>
      </w:pPr>
      <w:proofErr w:type="gramStart"/>
      <w:r w:rsidRPr="004750F5">
        <w:rPr>
          <w:rFonts w:ascii="Arial" w:hAnsi="Arial" w:cs="Arial"/>
          <w:sz w:val="22"/>
          <w:szCs w:val="22"/>
        </w:rPr>
        <w:t>01031- Ação</w:t>
      </w:r>
      <w:proofErr w:type="gramEnd"/>
      <w:r w:rsidRPr="004750F5">
        <w:rPr>
          <w:rFonts w:ascii="Arial" w:hAnsi="Arial" w:cs="Arial"/>
          <w:sz w:val="22"/>
          <w:szCs w:val="22"/>
        </w:rPr>
        <w:t xml:space="preserve"> Legislativa</w:t>
      </w:r>
    </w:p>
    <w:p w:rsidR="00C15720" w:rsidRPr="004750F5" w:rsidRDefault="00C15720" w:rsidP="00C15720">
      <w:pPr>
        <w:spacing w:line="360" w:lineRule="auto"/>
        <w:ind w:right="-522" w:firstLine="1080"/>
        <w:jc w:val="both"/>
        <w:rPr>
          <w:rFonts w:ascii="Arial" w:hAnsi="Arial" w:cs="Arial"/>
          <w:sz w:val="22"/>
          <w:szCs w:val="22"/>
        </w:rPr>
      </w:pPr>
      <w:proofErr w:type="gramStart"/>
      <w:r w:rsidRPr="004750F5">
        <w:rPr>
          <w:rFonts w:ascii="Arial" w:hAnsi="Arial" w:cs="Arial"/>
          <w:sz w:val="22"/>
          <w:szCs w:val="22"/>
        </w:rPr>
        <w:t>0103100001- Execução</w:t>
      </w:r>
      <w:proofErr w:type="gramEnd"/>
      <w:r w:rsidRPr="004750F5">
        <w:rPr>
          <w:rFonts w:ascii="Arial" w:hAnsi="Arial" w:cs="Arial"/>
          <w:sz w:val="22"/>
          <w:szCs w:val="22"/>
        </w:rPr>
        <w:t xml:space="preserve"> da Ação Legislativa</w:t>
      </w:r>
      <w:r w:rsidRPr="004750F5">
        <w:rPr>
          <w:rFonts w:ascii="Arial" w:hAnsi="Arial" w:cs="Arial"/>
          <w:sz w:val="22"/>
          <w:szCs w:val="22"/>
        </w:rPr>
        <w:tab/>
      </w:r>
    </w:p>
    <w:p w:rsidR="00C15720" w:rsidRPr="004750F5" w:rsidRDefault="00C15720" w:rsidP="00C15720">
      <w:pPr>
        <w:spacing w:line="360" w:lineRule="auto"/>
        <w:ind w:left="708" w:right="-522" w:firstLine="372"/>
        <w:jc w:val="both"/>
        <w:rPr>
          <w:rFonts w:ascii="Arial" w:hAnsi="Arial" w:cs="Arial"/>
          <w:sz w:val="22"/>
          <w:szCs w:val="22"/>
        </w:rPr>
      </w:pPr>
      <w:proofErr w:type="gramStart"/>
      <w:r w:rsidRPr="004750F5">
        <w:rPr>
          <w:rFonts w:ascii="Arial" w:hAnsi="Arial" w:cs="Arial"/>
          <w:sz w:val="22"/>
          <w:szCs w:val="22"/>
        </w:rPr>
        <w:t>01031000011001 – Aquisição</w:t>
      </w:r>
      <w:proofErr w:type="gramEnd"/>
      <w:r w:rsidRPr="004750F5">
        <w:rPr>
          <w:rFonts w:ascii="Arial" w:hAnsi="Arial" w:cs="Arial"/>
          <w:sz w:val="22"/>
          <w:szCs w:val="22"/>
        </w:rPr>
        <w:t xml:space="preserve"> de Equipamentos e Bens Duráveis </w:t>
      </w:r>
    </w:p>
    <w:p w:rsidR="00C15720" w:rsidRPr="004750F5" w:rsidRDefault="00C15720" w:rsidP="00C15720">
      <w:pPr>
        <w:spacing w:line="360" w:lineRule="auto"/>
        <w:ind w:left="372" w:right="-522" w:firstLine="708"/>
        <w:jc w:val="both"/>
        <w:rPr>
          <w:rFonts w:ascii="Arial" w:hAnsi="Arial" w:cs="Arial"/>
          <w:sz w:val="22"/>
          <w:szCs w:val="22"/>
        </w:rPr>
      </w:pPr>
      <w:r w:rsidRPr="004750F5">
        <w:rPr>
          <w:rFonts w:ascii="Arial" w:hAnsi="Arial" w:cs="Arial"/>
          <w:sz w:val="22"/>
          <w:szCs w:val="22"/>
        </w:rPr>
        <w:t>4.4.90.52.00.0000– Equipamento e Material Permanente.</w:t>
      </w:r>
    </w:p>
    <w:p w:rsidR="00C15720" w:rsidRPr="004750F5" w:rsidRDefault="00C15720" w:rsidP="00C15720">
      <w:pPr>
        <w:spacing w:line="360" w:lineRule="auto"/>
        <w:ind w:left="372" w:right="-522" w:firstLine="708"/>
        <w:jc w:val="both"/>
        <w:rPr>
          <w:rFonts w:ascii="Arial" w:hAnsi="Arial" w:cs="Arial"/>
          <w:sz w:val="22"/>
          <w:szCs w:val="22"/>
        </w:rPr>
      </w:pPr>
      <w:r w:rsidRPr="004750F5">
        <w:rPr>
          <w:rFonts w:ascii="Arial" w:hAnsi="Arial" w:cs="Arial"/>
          <w:sz w:val="22"/>
          <w:szCs w:val="22"/>
        </w:rPr>
        <w:t>4.4.90.52.42.00.00-</w:t>
      </w:r>
      <w:proofErr w:type="gramStart"/>
      <w:r w:rsidRPr="004750F5">
        <w:rPr>
          <w:rFonts w:ascii="Arial" w:hAnsi="Arial" w:cs="Arial"/>
          <w:sz w:val="22"/>
          <w:szCs w:val="22"/>
        </w:rPr>
        <w:t xml:space="preserve">  </w:t>
      </w:r>
      <w:proofErr w:type="gramEnd"/>
      <w:r w:rsidRPr="004750F5">
        <w:rPr>
          <w:rFonts w:ascii="Arial" w:hAnsi="Arial" w:cs="Arial"/>
          <w:sz w:val="22"/>
          <w:szCs w:val="22"/>
        </w:rPr>
        <w:t>Mobiliário em Geral</w:t>
      </w:r>
    </w:p>
    <w:p w:rsidR="00C15720" w:rsidRPr="004750F5" w:rsidRDefault="00C15720" w:rsidP="00C15720">
      <w:pPr>
        <w:spacing w:line="360" w:lineRule="auto"/>
        <w:ind w:left="1440" w:right="-522" w:firstLine="1080"/>
        <w:jc w:val="both"/>
        <w:rPr>
          <w:rFonts w:ascii="Arial" w:hAnsi="Arial" w:cs="Arial"/>
        </w:rPr>
      </w:pPr>
    </w:p>
    <w:p w:rsidR="00C15720" w:rsidRPr="004750F5" w:rsidRDefault="00C15720" w:rsidP="00C15720">
      <w:pPr>
        <w:spacing w:line="360" w:lineRule="auto"/>
        <w:ind w:left="1440" w:right="-522" w:firstLine="1080"/>
        <w:jc w:val="both"/>
        <w:rPr>
          <w:rFonts w:ascii="Arial" w:hAnsi="Arial" w:cs="Arial"/>
        </w:rPr>
      </w:pPr>
      <w:r w:rsidRPr="004750F5">
        <w:rPr>
          <w:rFonts w:ascii="Arial" w:hAnsi="Arial" w:cs="Arial"/>
        </w:rPr>
        <w:tab/>
        <w:t>Getúlio Vargas, 28 de março de 2017.</w:t>
      </w:r>
    </w:p>
    <w:p w:rsidR="00C15720" w:rsidRDefault="00C15720" w:rsidP="00C15720">
      <w:pPr>
        <w:spacing w:line="360" w:lineRule="auto"/>
        <w:ind w:left="2148" w:right="-522" w:firstLine="684"/>
        <w:jc w:val="both"/>
        <w:rPr>
          <w:rFonts w:ascii="Arial" w:hAnsi="Arial" w:cs="Arial"/>
        </w:rPr>
      </w:pPr>
    </w:p>
    <w:p w:rsidR="00C15720" w:rsidRDefault="00C15720" w:rsidP="00C15720">
      <w:pPr>
        <w:spacing w:line="360" w:lineRule="auto"/>
        <w:ind w:left="2148" w:right="-522" w:firstLine="684"/>
        <w:jc w:val="both"/>
        <w:rPr>
          <w:rFonts w:ascii="Arial" w:hAnsi="Arial" w:cs="Arial"/>
        </w:rPr>
      </w:pPr>
    </w:p>
    <w:p w:rsidR="00C15720" w:rsidRPr="004750F5" w:rsidRDefault="00C15720" w:rsidP="00C15720">
      <w:pPr>
        <w:spacing w:line="360" w:lineRule="auto"/>
        <w:ind w:left="2148" w:right="-522" w:firstLine="684"/>
        <w:jc w:val="both"/>
        <w:rPr>
          <w:rFonts w:ascii="Arial" w:hAnsi="Arial" w:cs="Arial"/>
        </w:rPr>
      </w:pPr>
      <w:r w:rsidRPr="004750F5">
        <w:rPr>
          <w:rFonts w:ascii="Arial" w:hAnsi="Arial" w:cs="Arial"/>
        </w:rPr>
        <w:t xml:space="preserve">Vilmar Antônio </w:t>
      </w:r>
      <w:proofErr w:type="spellStart"/>
      <w:r w:rsidRPr="004750F5">
        <w:rPr>
          <w:rFonts w:ascii="Arial" w:hAnsi="Arial" w:cs="Arial"/>
        </w:rPr>
        <w:t>Soccol</w:t>
      </w:r>
      <w:proofErr w:type="spellEnd"/>
      <w:r w:rsidRPr="004750F5">
        <w:rPr>
          <w:rFonts w:ascii="Arial" w:hAnsi="Arial" w:cs="Arial"/>
        </w:rPr>
        <w:t>,</w:t>
      </w:r>
    </w:p>
    <w:p w:rsidR="00C15720" w:rsidRPr="00C15720" w:rsidRDefault="00C15720" w:rsidP="00C15720">
      <w:pPr>
        <w:spacing w:line="360" w:lineRule="auto"/>
        <w:ind w:left="1440" w:right="-522" w:firstLine="684"/>
      </w:pPr>
      <w:r w:rsidRPr="004750F5">
        <w:rPr>
          <w:rFonts w:ascii="Arial" w:hAnsi="Arial" w:cs="Arial"/>
        </w:rPr>
        <w:t xml:space="preserve">         Presidente do Legislativo</w:t>
      </w:r>
    </w:p>
    <w:p w:rsidR="00C15720" w:rsidRPr="00442083" w:rsidRDefault="00C15720" w:rsidP="00C15720">
      <w:pPr>
        <w:spacing w:line="360" w:lineRule="auto"/>
        <w:rPr>
          <w:rFonts w:ascii="Arial" w:hAnsi="Arial" w:cs="Arial"/>
          <w:b/>
        </w:rPr>
      </w:pPr>
      <w:r w:rsidRPr="00442083">
        <w:rPr>
          <w:rFonts w:ascii="Arial" w:hAnsi="Arial" w:cs="Arial"/>
          <w:b/>
        </w:rPr>
        <w:lastRenderedPageBreak/>
        <w:t xml:space="preserve">PARECER Nº </w:t>
      </w:r>
      <w:r>
        <w:rPr>
          <w:rFonts w:ascii="Arial" w:hAnsi="Arial" w:cs="Arial"/>
          <w:b/>
        </w:rPr>
        <w:t>11</w:t>
      </w:r>
      <w:r w:rsidRPr="00442083">
        <w:rPr>
          <w:rFonts w:ascii="Arial" w:hAnsi="Arial" w:cs="Arial"/>
          <w:b/>
        </w:rPr>
        <w:t xml:space="preserve">/2017, em </w:t>
      </w:r>
      <w:r>
        <w:rPr>
          <w:rFonts w:ascii="Arial" w:hAnsi="Arial" w:cs="Arial"/>
          <w:b/>
        </w:rPr>
        <w:t>06</w:t>
      </w:r>
      <w:r w:rsidRPr="00442083">
        <w:rPr>
          <w:rFonts w:ascii="Arial" w:hAnsi="Arial" w:cs="Arial"/>
          <w:b/>
        </w:rPr>
        <w:t>/0</w:t>
      </w:r>
      <w:r>
        <w:rPr>
          <w:rFonts w:ascii="Arial" w:hAnsi="Arial" w:cs="Arial"/>
          <w:b/>
        </w:rPr>
        <w:t>4</w:t>
      </w:r>
      <w:r w:rsidRPr="00442083">
        <w:rPr>
          <w:rFonts w:ascii="Arial" w:hAnsi="Arial" w:cs="Arial"/>
          <w:b/>
        </w:rPr>
        <w:t xml:space="preserve">/2017 – Proc. Adm. </w:t>
      </w:r>
      <w:r w:rsidRPr="0091191E">
        <w:rPr>
          <w:rFonts w:ascii="Arial" w:hAnsi="Arial" w:cs="Arial"/>
          <w:b/>
        </w:rPr>
        <w:t>137/17-DL/10/2017</w:t>
      </w:r>
    </w:p>
    <w:p w:rsidR="00C15720" w:rsidRDefault="00C15720" w:rsidP="00C15720">
      <w:pPr>
        <w:spacing w:line="360" w:lineRule="auto"/>
        <w:rPr>
          <w:rFonts w:ascii="Arial" w:hAnsi="Arial" w:cs="Arial"/>
          <w:b/>
        </w:rPr>
      </w:pPr>
      <w:r w:rsidRPr="00442083">
        <w:rPr>
          <w:rFonts w:ascii="Arial" w:hAnsi="Arial" w:cs="Arial"/>
          <w:b/>
        </w:rPr>
        <w:t xml:space="preserve"> </w:t>
      </w:r>
    </w:p>
    <w:p w:rsidR="00C15720" w:rsidRPr="00442083" w:rsidRDefault="00C15720" w:rsidP="00C15720">
      <w:pPr>
        <w:spacing w:line="360" w:lineRule="auto"/>
        <w:rPr>
          <w:rFonts w:ascii="Arial" w:hAnsi="Arial" w:cs="Arial"/>
          <w:b/>
        </w:rPr>
      </w:pPr>
    </w:p>
    <w:p w:rsidR="00C15720" w:rsidRDefault="00C15720" w:rsidP="00C15720">
      <w:pPr>
        <w:spacing w:line="360" w:lineRule="auto"/>
        <w:ind w:left="4111"/>
        <w:jc w:val="both"/>
        <w:rPr>
          <w:rFonts w:ascii="Arial" w:hAnsi="Arial" w:cs="Arial"/>
          <w:b/>
          <w:i/>
          <w:sz w:val="20"/>
          <w:szCs w:val="20"/>
        </w:rPr>
      </w:pPr>
      <w:r w:rsidRPr="00E43D24">
        <w:rPr>
          <w:rFonts w:ascii="Arial" w:hAnsi="Arial" w:cs="Arial"/>
          <w:b/>
          <w:i/>
          <w:sz w:val="20"/>
          <w:szCs w:val="20"/>
        </w:rPr>
        <w:t xml:space="preserve">Dispensa de licitação, para </w:t>
      </w:r>
      <w:r>
        <w:rPr>
          <w:rFonts w:ascii="Arial" w:hAnsi="Arial" w:cs="Arial"/>
          <w:b/>
          <w:i/>
          <w:sz w:val="20"/>
          <w:szCs w:val="20"/>
        </w:rPr>
        <w:t>aquisição</w:t>
      </w:r>
      <w:r w:rsidRPr="00A85091">
        <w:rPr>
          <w:rFonts w:ascii="Arial" w:hAnsi="Arial" w:cs="Arial"/>
          <w:b/>
          <w:i/>
          <w:sz w:val="20"/>
          <w:szCs w:val="20"/>
        </w:rPr>
        <w:t xml:space="preserve"> de</w:t>
      </w:r>
      <w:r w:rsidRPr="0091191E">
        <w:rPr>
          <w:rFonts w:ascii="Arial" w:hAnsi="Arial" w:cs="Arial"/>
          <w:b/>
          <w:i/>
          <w:sz w:val="20"/>
          <w:szCs w:val="20"/>
        </w:rPr>
        <w:t xml:space="preserve"> 01 (um) armário em MDF medindo 1,05m de altura x 0,70m de largura x 0,5m de fundo, contendo duas prateleiras, duas portas com dobradiças de pressão, puxador de metal e pé fechado de 0,10m; com abertura de 0,30m x 0,70m na parte traseira; 20m (vinte metros) de moldura em MDF para anexar quadros da galeria de fotos dos presidentes do Legislativo;</w:t>
      </w:r>
      <w:r>
        <w:rPr>
          <w:rFonts w:ascii="Arial" w:hAnsi="Arial" w:cs="Arial"/>
          <w:b/>
          <w:i/>
          <w:sz w:val="20"/>
          <w:szCs w:val="20"/>
        </w:rPr>
        <w:t xml:space="preserve"> e,</w:t>
      </w:r>
      <w:r w:rsidRPr="0091191E">
        <w:rPr>
          <w:rFonts w:ascii="Arial" w:hAnsi="Arial" w:cs="Arial"/>
          <w:b/>
          <w:i/>
          <w:sz w:val="20"/>
          <w:szCs w:val="20"/>
        </w:rPr>
        <w:t xml:space="preserve"> 01 (um) porta revistas com tampo quadrado sem portas no tamanho de 1,00m x 1,00m, para revestir uma coluna no hall de entrada da Câmara de Vereadores</w:t>
      </w:r>
      <w:r w:rsidRPr="00A85091">
        <w:rPr>
          <w:rFonts w:ascii="Arial" w:hAnsi="Arial" w:cs="Arial"/>
          <w:b/>
          <w:i/>
          <w:sz w:val="20"/>
          <w:szCs w:val="20"/>
        </w:rPr>
        <w:t>;</w:t>
      </w:r>
    </w:p>
    <w:p w:rsidR="00C15720" w:rsidRPr="00442083" w:rsidRDefault="00C15720" w:rsidP="00C15720">
      <w:pPr>
        <w:spacing w:line="360" w:lineRule="auto"/>
        <w:ind w:left="4111"/>
        <w:jc w:val="both"/>
        <w:rPr>
          <w:rFonts w:ascii="Arial" w:hAnsi="Arial" w:cs="Arial"/>
          <w:b/>
          <w:i/>
          <w:sz w:val="20"/>
          <w:szCs w:val="20"/>
        </w:rPr>
      </w:pPr>
    </w:p>
    <w:p w:rsidR="00C15720" w:rsidRPr="00442083" w:rsidRDefault="00C15720" w:rsidP="00C15720">
      <w:pPr>
        <w:spacing w:line="360" w:lineRule="auto"/>
        <w:ind w:left="4111"/>
        <w:jc w:val="both"/>
        <w:rPr>
          <w:rFonts w:ascii="Arial" w:hAnsi="Arial" w:cs="Arial"/>
        </w:rPr>
      </w:pPr>
    </w:p>
    <w:p w:rsidR="00C15720" w:rsidRDefault="00C15720" w:rsidP="00C15720">
      <w:pPr>
        <w:tabs>
          <w:tab w:val="left" w:pos="1418"/>
        </w:tabs>
        <w:spacing w:line="360" w:lineRule="auto"/>
        <w:ind w:firstLine="1140"/>
        <w:jc w:val="both"/>
        <w:rPr>
          <w:rFonts w:ascii="Arial" w:hAnsi="Arial" w:cs="Arial"/>
        </w:rPr>
      </w:pPr>
      <w:r w:rsidRPr="00442083">
        <w:rPr>
          <w:rFonts w:ascii="Arial" w:hAnsi="Arial" w:cs="Arial"/>
        </w:rPr>
        <w:tab/>
        <w:t xml:space="preserve">Tendo em vista a solicitação do Presidente desta Casa Legislativa de abertura de Processo para </w:t>
      </w:r>
      <w:r>
        <w:rPr>
          <w:rFonts w:ascii="Arial" w:hAnsi="Arial" w:cs="Arial"/>
        </w:rPr>
        <w:t>aquisição</w:t>
      </w:r>
      <w:r w:rsidRPr="00DC3CD5">
        <w:rPr>
          <w:rFonts w:ascii="Arial" w:hAnsi="Arial" w:cs="Arial"/>
        </w:rPr>
        <w:t xml:space="preserve"> de </w:t>
      </w:r>
      <w:r w:rsidRPr="0091191E">
        <w:rPr>
          <w:rFonts w:ascii="Arial" w:hAnsi="Arial" w:cs="Arial"/>
        </w:rPr>
        <w:t>01 (um) armário em MDF medindo 1,05m de altura x 0,70m de largura x 0,5m de fundo, contendo duas prateleiras, duas portas com dobradiças de pressão, puxador de metal e pé fechado de 0,10m; com abertura de 0,30m x 0,70m na parte traseira; 20m (vinte metros) de moldura em MDF para anexar quadros da galeria de fotos dos presidentes do Legislativo;</w:t>
      </w:r>
      <w:r>
        <w:rPr>
          <w:rFonts w:ascii="Arial" w:hAnsi="Arial" w:cs="Arial"/>
        </w:rPr>
        <w:t xml:space="preserve"> e,</w:t>
      </w:r>
      <w:r w:rsidRPr="0091191E">
        <w:rPr>
          <w:rFonts w:ascii="Arial" w:hAnsi="Arial" w:cs="Arial"/>
        </w:rPr>
        <w:t xml:space="preserve"> 01 (um) porta revistas com tampo quadrado sem portas no tamanho de 1,00m x 1,00m, para revestir uma coluna no hall de entrada da Câmara de Vereadores</w:t>
      </w:r>
      <w:r w:rsidRPr="00442083">
        <w:rPr>
          <w:rFonts w:ascii="Arial" w:hAnsi="Arial" w:cs="Arial"/>
        </w:rPr>
        <w:t>, bem como, os orçamentos juntados no presente processo o parecer é no seguinte sentido.</w:t>
      </w:r>
    </w:p>
    <w:p w:rsidR="00C15720" w:rsidRPr="00442083" w:rsidRDefault="00C15720" w:rsidP="00C15720">
      <w:pPr>
        <w:tabs>
          <w:tab w:val="left" w:pos="1418"/>
        </w:tabs>
        <w:spacing w:line="360" w:lineRule="auto"/>
        <w:ind w:firstLine="1140"/>
        <w:jc w:val="both"/>
        <w:rPr>
          <w:rFonts w:ascii="Arial" w:hAnsi="Arial" w:cs="Arial"/>
        </w:rPr>
      </w:pPr>
    </w:p>
    <w:p w:rsidR="00C15720" w:rsidRDefault="00C15720" w:rsidP="00C15720">
      <w:pPr>
        <w:tabs>
          <w:tab w:val="left" w:pos="1418"/>
        </w:tabs>
        <w:spacing w:line="360" w:lineRule="auto"/>
        <w:ind w:right="-261"/>
        <w:jc w:val="both"/>
        <w:rPr>
          <w:rFonts w:ascii="Arial" w:hAnsi="Arial" w:cs="Arial"/>
        </w:rPr>
      </w:pPr>
      <w:r w:rsidRPr="00442083">
        <w:rPr>
          <w:rFonts w:ascii="Arial" w:hAnsi="Arial" w:cs="Arial"/>
        </w:rPr>
        <w:tab/>
        <w:t xml:space="preserve">A </w:t>
      </w:r>
      <w:r>
        <w:rPr>
          <w:rFonts w:ascii="Arial" w:hAnsi="Arial" w:cs="Arial"/>
        </w:rPr>
        <w:t>aquisição</w:t>
      </w:r>
      <w:r w:rsidRPr="00442083">
        <w:rPr>
          <w:rFonts w:ascii="Arial" w:hAnsi="Arial" w:cs="Arial"/>
        </w:rPr>
        <w:t xml:space="preserve"> em questão, </w:t>
      </w:r>
      <w:r w:rsidRPr="00442083">
        <w:rPr>
          <w:rFonts w:ascii="Arial" w:hAnsi="Arial" w:cs="Arial"/>
          <w:i/>
        </w:rPr>
        <w:t xml:space="preserve">a priori, </w:t>
      </w:r>
      <w:r w:rsidRPr="00442083">
        <w:rPr>
          <w:rFonts w:ascii="Arial" w:hAnsi="Arial" w:cs="Arial"/>
        </w:rPr>
        <w:t xml:space="preserve">enquadra-se em um dos casos de dispensa de licitação, eis que observado </w:t>
      </w:r>
      <w:r w:rsidRPr="00442083">
        <w:rPr>
          <w:rFonts w:ascii="Arial" w:hAnsi="Arial" w:cs="Arial"/>
          <w:b/>
          <w:i/>
        </w:rPr>
        <w:t>o artigo 24, inciso II, da Lei 8.666/93</w:t>
      </w:r>
      <w:r w:rsidRPr="00442083">
        <w:rPr>
          <w:rFonts w:ascii="Arial" w:hAnsi="Arial" w:cs="Arial"/>
        </w:rPr>
        <w:t xml:space="preserve">, que impõe um limite de 10% (dez por cento) do valor previsto na modalidade de convite </w:t>
      </w:r>
      <w:r w:rsidRPr="00442083">
        <w:rPr>
          <w:rFonts w:ascii="Arial" w:hAnsi="Arial" w:cs="Arial"/>
        </w:rPr>
        <w:lastRenderedPageBreak/>
        <w:t>(R$ 80.000,00), bem como, tendo em vista os orçamentos apresentados não ultrapassam dito limite legal (R$ 8.000,00), sendo a licitação dispensável.</w:t>
      </w:r>
    </w:p>
    <w:p w:rsidR="00C15720" w:rsidRPr="00442083" w:rsidRDefault="00C15720" w:rsidP="00C15720">
      <w:pPr>
        <w:tabs>
          <w:tab w:val="left" w:pos="1418"/>
        </w:tabs>
        <w:spacing w:line="360" w:lineRule="auto"/>
        <w:ind w:right="-261"/>
        <w:jc w:val="both"/>
        <w:rPr>
          <w:rFonts w:ascii="Arial" w:hAnsi="Arial" w:cs="Arial"/>
        </w:rPr>
      </w:pPr>
    </w:p>
    <w:p w:rsidR="00C15720" w:rsidRDefault="00C15720" w:rsidP="00C15720">
      <w:pPr>
        <w:tabs>
          <w:tab w:val="left" w:pos="1418"/>
        </w:tabs>
        <w:spacing w:line="360" w:lineRule="auto"/>
        <w:ind w:right="-261"/>
        <w:jc w:val="both"/>
        <w:rPr>
          <w:rFonts w:ascii="Arial" w:hAnsi="Arial" w:cs="Arial"/>
        </w:rPr>
      </w:pPr>
      <w:r w:rsidRPr="00442083">
        <w:rPr>
          <w:rFonts w:ascii="Arial" w:hAnsi="Arial" w:cs="Arial"/>
        </w:rPr>
        <w:tab/>
      </w:r>
      <w:r>
        <w:rPr>
          <w:rFonts w:ascii="Arial" w:hAnsi="Arial" w:cs="Arial"/>
        </w:rPr>
        <w:t xml:space="preserve">Em relação ao valor das aquisições </w:t>
      </w:r>
      <w:r w:rsidRPr="00442083">
        <w:rPr>
          <w:rFonts w:ascii="Arial" w:hAnsi="Arial" w:cs="Arial"/>
        </w:rPr>
        <w:t>pretendida</w:t>
      </w:r>
      <w:r>
        <w:rPr>
          <w:rFonts w:ascii="Arial" w:hAnsi="Arial" w:cs="Arial"/>
        </w:rPr>
        <w:t>s</w:t>
      </w:r>
      <w:r w:rsidRPr="00442083">
        <w:rPr>
          <w:rFonts w:ascii="Arial" w:hAnsi="Arial" w:cs="Arial"/>
        </w:rPr>
        <w:t>, percebe-se que foram apresentados orçamentos</w:t>
      </w:r>
      <w:r>
        <w:rPr>
          <w:rFonts w:ascii="Arial" w:hAnsi="Arial" w:cs="Arial"/>
        </w:rPr>
        <w:t xml:space="preserve"> de variadas empresas do ramo</w:t>
      </w:r>
      <w:r w:rsidRPr="00442083">
        <w:rPr>
          <w:rFonts w:ascii="Arial" w:hAnsi="Arial" w:cs="Arial"/>
        </w:rPr>
        <w:t>, sendo que</w:t>
      </w:r>
      <w:r>
        <w:rPr>
          <w:rFonts w:ascii="Arial" w:hAnsi="Arial" w:cs="Arial"/>
        </w:rPr>
        <w:t xml:space="preserve"> os valores dos produtos em sua totalidade não atingem a quantia de R$ 8.000,00 (oito mil reais), ou seja,</w:t>
      </w:r>
      <w:r w:rsidRPr="00442083">
        <w:rPr>
          <w:rFonts w:ascii="Arial" w:hAnsi="Arial" w:cs="Arial"/>
        </w:rPr>
        <w:t xml:space="preserve"> a aquisição de tais objetos não extrapola o limite legal previsto no art. 24, inc. II da Lei 8.666/93, possibilitando a </w:t>
      </w:r>
      <w:r>
        <w:rPr>
          <w:rFonts w:ascii="Arial" w:hAnsi="Arial" w:cs="Arial"/>
        </w:rPr>
        <w:t>aquisição dos itens desejados</w:t>
      </w:r>
      <w:r w:rsidRPr="00442083">
        <w:rPr>
          <w:rFonts w:ascii="Arial" w:hAnsi="Arial" w:cs="Arial"/>
        </w:rPr>
        <w:t xml:space="preserve"> da empresa</w:t>
      </w:r>
      <w:r>
        <w:rPr>
          <w:rFonts w:ascii="Arial" w:hAnsi="Arial" w:cs="Arial"/>
        </w:rPr>
        <w:t xml:space="preserve"> q</w:t>
      </w:r>
      <w:r w:rsidRPr="00442083">
        <w:rPr>
          <w:rFonts w:ascii="Arial" w:hAnsi="Arial" w:cs="Arial"/>
        </w:rPr>
        <w:t>ue apresent</w:t>
      </w:r>
      <w:r>
        <w:rPr>
          <w:rFonts w:ascii="Arial" w:hAnsi="Arial" w:cs="Arial"/>
        </w:rPr>
        <w:t>ou</w:t>
      </w:r>
      <w:r w:rsidRPr="00442083">
        <w:rPr>
          <w:rFonts w:ascii="Arial" w:hAnsi="Arial" w:cs="Arial"/>
        </w:rPr>
        <w:t xml:space="preserve"> o menor </w:t>
      </w:r>
      <w:r>
        <w:rPr>
          <w:rFonts w:ascii="Arial" w:hAnsi="Arial" w:cs="Arial"/>
        </w:rPr>
        <w:t xml:space="preserve">valor de </w:t>
      </w:r>
      <w:r w:rsidRPr="00442083">
        <w:rPr>
          <w:rFonts w:ascii="Arial" w:hAnsi="Arial" w:cs="Arial"/>
        </w:rPr>
        <w:t>orçamento</w:t>
      </w:r>
      <w:r>
        <w:rPr>
          <w:rFonts w:ascii="Arial" w:hAnsi="Arial" w:cs="Arial"/>
        </w:rPr>
        <w:t xml:space="preserve"> item por item</w:t>
      </w:r>
      <w:r w:rsidRPr="00442083">
        <w:rPr>
          <w:rFonts w:ascii="Arial" w:hAnsi="Arial" w:cs="Arial"/>
        </w:rPr>
        <w:t xml:space="preserve"> com dispensa a licitação.</w:t>
      </w:r>
    </w:p>
    <w:p w:rsidR="00C15720" w:rsidRPr="00442083" w:rsidRDefault="00C15720" w:rsidP="00C15720">
      <w:pPr>
        <w:tabs>
          <w:tab w:val="left" w:pos="1418"/>
        </w:tabs>
        <w:spacing w:line="360" w:lineRule="auto"/>
        <w:ind w:right="-261"/>
        <w:jc w:val="both"/>
        <w:rPr>
          <w:rFonts w:ascii="Arial" w:hAnsi="Arial" w:cs="Arial"/>
        </w:rPr>
      </w:pPr>
    </w:p>
    <w:p w:rsidR="00C15720" w:rsidRDefault="00C15720" w:rsidP="00C15720">
      <w:pPr>
        <w:tabs>
          <w:tab w:val="left" w:pos="1418"/>
        </w:tabs>
        <w:spacing w:line="360" w:lineRule="auto"/>
        <w:ind w:firstLine="1140"/>
        <w:jc w:val="both"/>
        <w:rPr>
          <w:rFonts w:ascii="Arial" w:hAnsi="Arial" w:cs="Arial"/>
        </w:rPr>
      </w:pPr>
      <w:r w:rsidRPr="00442083">
        <w:rPr>
          <w:rFonts w:ascii="Arial" w:hAnsi="Arial" w:cs="Arial"/>
        </w:rPr>
        <w:tab/>
        <w:t>Ante o exposto, conclui-se que para aquisição pretendida, desde que permaneça dentro dos parâmetros acima citados, inclusive valor, e existindo dotação orçamentária para tanto, bem como não tenha ocorrido outras contratações</w:t>
      </w:r>
      <w:r>
        <w:rPr>
          <w:rFonts w:ascii="Arial" w:hAnsi="Arial" w:cs="Arial"/>
        </w:rPr>
        <w:t>/aquisições</w:t>
      </w:r>
      <w:r w:rsidRPr="00442083">
        <w:rPr>
          <w:rFonts w:ascii="Arial" w:hAnsi="Arial" w:cs="Arial"/>
        </w:rPr>
        <w:t xml:space="preserve"> de objetos de mesma natureza que extrapolem o limite legal, a licitação é dispensável de acordo com o artigo 24, inc. II, da Lei 8.666/93, podendo o Administrador contratar com a empresa que apresentou o menor valor de orçamento</w:t>
      </w:r>
      <w:r>
        <w:rPr>
          <w:rFonts w:ascii="Arial" w:hAnsi="Arial" w:cs="Arial"/>
        </w:rPr>
        <w:t xml:space="preserve"> em cada item</w:t>
      </w:r>
      <w:r w:rsidRPr="00442083">
        <w:rPr>
          <w:rFonts w:ascii="Arial" w:hAnsi="Arial" w:cs="Arial"/>
        </w:rPr>
        <w:t>.</w:t>
      </w:r>
    </w:p>
    <w:p w:rsidR="00C15720" w:rsidRPr="00442083" w:rsidRDefault="00C15720" w:rsidP="00C15720">
      <w:pPr>
        <w:tabs>
          <w:tab w:val="left" w:pos="1418"/>
        </w:tabs>
        <w:spacing w:line="360" w:lineRule="auto"/>
        <w:ind w:firstLine="1140"/>
        <w:jc w:val="both"/>
        <w:rPr>
          <w:rFonts w:ascii="Arial" w:hAnsi="Arial" w:cs="Arial"/>
        </w:rPr>
      </w:pPr>
    </w:p>
    <w:p w:rsidR="00C15720" w:rsidRDefault="00C15720" w:rsidP="00C15720">
      <w:pPr>
        <w:tabs>
          <w:tab w:val="left" w:pos="1418"/>
        </w:tabs>
        <w:spacing w:line="360" w:lineRule="auto"/>
        <w:ind w:right="-261"/>
        <w:jc w:val="both"/>
        <w:rPr>
          <w:rFonts w:ascii="Arial" w:hAnsi="Arial" w:cs="Arial"/>
        </w:rPr>
      </w:pPr>
      <w:r w:rsidRPr="00442083">
        <w:rPr>
          <w:rFonts w:ascii="Arial" w:hAnsi="Arial" w:cs="Arial"/>
        </w:rPr>
        <w:tab/>
        <w:t xml:space="preserve">Da mesma forma, a empresa a ser contratada deverá juntar os documentos necessários para a realização do contrato, principalmente, </w:t>
      </w:r>
      <w:proofErr w:type="gramStart"/>
      <w:r w:rsidRPr="00442083">
        <w:rPr>
          <w:rFonts w:ascii="Arial" w:hAnsi="Arial" w:cs="Arial"/>
        </w:rPr>
        <w:t>os certidões</w:t>
      </w:r>
      <w:proofErr w:type="gramEnd"/>
      <w:r w:rsidRPr="00442083">
        <w:rPr>
          <w:rFonts w:ascii="Arial" w:hAnsi="Arial" w:cs="Arial"/>
        </w:rPr>
        <w:t xml:space="preserve"> negativas de débitos fi</w:t>
      </w:r>
      <w:r>
        <w:rPr>
          <w:rFonts w:ascii="Arial" w:hAnsi="Arial" w:cs="Arial"/>
        </w:rPr>
        <w:t>s</w:t>
      </w:r>
      <w:r w:rsidRPr="00442083">
        <w:rPr>
          <w:rFonts w:ascii="Arial" w:hAnsi="Arial" w:cs="Arial"/>
        </w:rPr>
        <w:t xml:space="preserve">cais federal, estadual e municipal, certidão negativa do FGTS, certidão negativa de débitos trabalhistas, e demais documentações exigidas de praxe.  </w:t>
      </w:r>
    </w:p>
    <w:p w:rsidR="00C15720" w:rsidRPr="00442083" w:rsidRDefault="00C15720" w:rsidP="00C15720">
      <w:pPr>
        <w:tabs>
          <w:tab w:val="left" w:pos="1418"/>
        </w:tabs>
        <w:spacing w:line="360" w:lineRule="auto"/>
        <w:ind w:right="-261"/>
        <w:jc w:val="both"/>
        <w:rPr>
          <w:rFonts w:ascii="Arial" w:hAnsi="Arial" w:cs="Arial"/>
        </w:rPr>
      </w:pPr>
    </w:p>
    <w:p w:rsidR="00C15720" w:rsidRDefault="00C15720" w:rsidP="00C15720">
      <w:pPr>
        <w:tabs>
          <w:tab w:val="left" w:pos="1418"/>
        </w:tabs>
        <w:spacing w:line="360" w:lineRule="auto"/>
        <w:ind w:right="-261"/>
        <w:jc w:val="both"/>
        <w:rPr>
          <w:rFonts w:ascii="Arial" w:hAnsi="Arial" w:cs="Arial"/>
        </w:rPr>
      </w:pPr>
      <w:r w:rsidRPr="00442083">
        <w:rPr>
          <w:rFonts w:ascii="Arial" w:hAnsi="Arial" w:cs="Arial"/>
        </w:rPr>
        <w:t xml:space="preserve">                   </w:t>
      </w:r>
      <w:r w:rsidRPr="00442083">
        <w:rPr>
          <w:rFonts w:ascii="Arial" w:hAnsi="Arial" w:cs="Arial"/>
        </w:rPr>
        <w:tab/>
        <w:t xml:space="preserve">Diante do exposto, o presente parecer é no sentido da possibilidade de aquisição </w:t>
      </w:r>
      <w:r>
        <w:rPr>
          <w:rFonts w:ascii="Arial" w:hAnsi="Arial" w:cs="Arial"/>
        </w:rPr>
        <w:t>dos itens acima citados</w:t>
      </w:r>
      <w:r w:rsidRPr="00442083">
        <w:rPr>
          <w:rFonts w:ascii="Arial" w:hAnsi="Arial" w:cs="Arial"/>
        </w:rPr>
        <w:t xml:space="preserve">, com dispensa de licitação, desde que exista dotação orçamentária para tanto, bem como não tenha ocorrido outras contratações de objetos de mesma natureza que no somatório extrapolem o limite legal, desde que sejam seguidos os requisitos acima demonstrados, em especial pela Lei de </w:t>
      </w:r>
      <w:r w:rsidRPr="00442083">
        <w:rPr>
          <w:rFonts w:ascii="Arial" w:hAnsi="Arial" w:cs="Arial"/>
        </w:rPr>
        <w:lastRenderedPageBreak/>
        <w:t>Licitações, disposto no artigo 24, inciso II, bem como na Constituição Federal, artigo 37 “caput”.</w:t>
      </w:r>
    </w:p>
    <w:p w:rsidR="00C15720" w:rsidRPr="00442083" w:rsidRDefault="00C15720" w:rsidP="00C15720">
      <w:pPr>
        <w:tabs>
          <w:tab w:val="left" w:pos="1418"/>
        </w:tabs>
        <w:spacing w:line="360" w:lineRule="auto"/>
        <w:ind w:right="-261"/>
        <w:jc w:val="both"/>
        <w:rPr>
          <w:rFonts w:ascii="Arial" w:hAnsi="Arial" w:cs="Arial"/>
        </w:rPr>
      </w:pPr>
    </w:p>
    <w:p w:rsidR="00C15720" w:rsidRDefault="00C15720" w:rsidP="00C15720">
      <w:pPr>
        <w:tabs>
          <w:tab w:val="left" w:pos="1418"/>
          <w:tab w:val="left" w:pos="2127"/>
        </w:tabs>
        <w:spacing w:line="360" w:lineRule="auto"/>
        <w:ind w:right="-261"/>
        <w:jc w:val="both"/>
        <w:rPr>
          <w:rFonts w:ascii="Arial" w:hAnsi="Arial" w:cs="Arial"/>
        </w:rPr>
      </w:pPr>
      <w:r w:rsidRPr="00442083">
        <w:rPr>
          <w:rFonts w:ascii="Arial" w:hAnsi="Arial" w:cs="Arial"/>
        </w:rPr>
        <w:tab/>
        <w:t xml:space="preserve">É o parecer.  </w:t>
      </w:r>
    </w:p>
    <w:p w:rsidR="00C15720" w:rsidRPr="00442083" w:rsidRDefault="00C15720" w:rsidP="00C15720">
      <w:pPr>
        <w:tabs>
          <w:tab w:val="left" w:pos="1418"/>
          <w:tab w:val="left" w:pos="2127"/>
        </w:tabs>
        <w:spacing w:line="360" w:lineRule="auto"/>
        <w:ind w:right="-261"/>
        <w:jc w:val="both"/>
        <w:rPr>
          <w:rFonts w:ascii="Arial" w:hAnsi="Arial" w:cs="Arial"/>
        </w:rPr>
      </w:pPr>
    </w:p>
    <w:p w:rsidR="00C15720" w:rsidRPr="00442083" w:rsidRDefault="00C15720" w:rsidP="00C15720">
      <w:pPr>
        <w:tabs>
          <w:tab w:val="left" w:pos="1418"/>
        </w:tabs>
        <w:spacing w:line="360" w:lineRule="auto"/>
        <w:ind w:right="-261"/>
        <w:jc w:val="both"/>
        <w:rPr>
          <w:rFonts w:ascii="Arial" w:hAnsi="Arial" w:cs="Arial"/>
        </w:rPr>
      </w:pPr>
      <w:r w:rsidRPr="00442083">
        <w:rPr>
          <w:rFonts w:ascii="Arial" w:hAnsi="Arial" w:cs="Arial"/>
        </w:rPr>
        <w:tab/>
      </w:r>
      <w:r>
        <w:rPr>
          <w:rFonts w:ascii="Arial" w:hAnsi="Arial" w:cs="Arial"/>
        </w:rPr>
        <w:t>G</w:t>
      </w:r>
      <w:r w:rsidRPr="00442083">
        <w:rPr>
          <w:rFonts w:ascii="Arial" w:hAnsi="Arial" w:cs="Arial"/>
        </w:rPr>
        <w:t xml:space="preserve">etúlio Vargas, </w:t>
      </w:r>
      <w:r>
        <w:rPr>
          <w:rFonts w:ascii="Arial" w:hAnsi="Arial" w:cs="Arial"/>
        </w:rPr>
        <w:t>06</w:t>
      </w:r>
      <w:r w:rsidRPr="00442083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abril</w:t>
      </w:r>
      <w:r w:rsidRPr="00442083">
        <w:rPr>
          <w:rFonts w:ascii="Arial" w:hAnsi="Arial" w:cs="Arial"/>
        </w:rPr>
        <w:t xml:space="preserve"> de 2017.</w:t>
      </w:r>
    </w:p>
    <w:p w:rsidR="00C15720" w:rsidRDefault="00C15720" w:rsidP="00C15720">
      <w:pPr>
        <w:spacing w:line="360" w:lineRule="auto"/>
        <w:ind w:right="-261"/>
        <w:jc w:val="both"/>
        <w:rPr>
          <w:rFonts w:ascii="Arial" w:hAnsi="Arial" w:cs="Arial"/>
        </w:rPr>
      </w:pPr>
      <w:r w:rsidRPr="00442083">
        <w:rPr>
          <w:rFonts w:ascii="Arial" w:hAnsi="Arial" w:cs="Arial"/>
        </w:rPr>
        <w:tab/>
      </w:r>
      <w:r w:rsidRPr="00442083">
        <w:rPr>
          <w:rFonts w:ascii="Arial" w:hAnsi="Arial" w:cs="Arial"/>
        </w:rPr>
        <w:tab/>
      </w:r>
    </w:p>
    <w:p w:rsidR="00C15720" w:rsidRDefault="00C15720" w:rsidP="00C15720">
      <w:pPr>
        <w:spacing w:line="360" w:lineRule="auto"/>
        <w:ind w:right="-261"/>
        <w:jc w:val="both"/>
        <w:rPr>
          <w:rFonts w:ascii="Arial" w:hAnsi="Arial" w:cs="Arial"/>
        </w:rPr>
      </w:pPr>
    </w:p>
    <w:p w:rsidR="00C15720" w:rsidRPr="00442083" w:rsidRDefault="00C15720" w:rsidP="00C15720">
      <w:pPr>
        <w:spacing w:line="360" w:lineRule="auto"/>
        <w:ind w:right="-261"/>
        <w:jc w:val="both"/>
        <w:rPr>
          <w:rFonts w:ascii="Arial" w:hAnsi="Arial" w:cs="Arial"/>
        </w:rPr>
      </w:pPr>
    </w:p>
    <w:p w:rsidR="00C15720" w:rsidRPr="00442083" w:rsidRDefault="00C15720" w:rsidP="00C15720">
      <w:pPr>
        <w:spacing w:line="360" w:lineRule="auto"/>
        <w:ind w:right="-261"/>
        <w:jc w:val="both"/>
        <w:rPr>
          <w:rFonts w:ascii="Arial" w:hAnsi="Arial" w:cs="Arial"/>
        </w:rPr>
      </w:pPr>
    </w:p>
    <w:p w:rsidR="00C15720" w:rsidRPr="00442083" w:rsidRDefault="00C15720" w:rsidP="00C15720">
      <w:pPr>
        <w:spacing w:line="360" w:lineRule="auto"/>
        <w:ind w:right="-261"/>
        <w:jc w:val="both"/>
        <w:rPr>
          <w:rFonts w:ascii="Arial" w:hAnsi="Arial" w:cs="Arial"/>
        </w:rPr>
      </w:pPr>
      <w:r w:rsidRPr="00442083">
        <w:rPr>
          <w:rFonts w:ascii="Arial" w:hAnsi="Arial" w:cs="Arial"/>
        </w:rPr>
        <w:t xml:space="preserve">                                          Adv. Lucas </w:t>
      </w:r>
      <w:proofErr w:type="spellStart"/>
      <w:r w:rsidRPr="00442083">
        <w:rPr>
          <w:rFonts w:ascii="Arial" w:hAnsi="Arial" w:cs="Arial"/>
        </w:rPr>
        <w:t>Serafini</w:t>
      </w:r>
      <w:proofErr w:type="spellEnd"/>
    </w:p>
    <w:p w:rsidR="00C15720" w:rsidRPr="00442083" w:rsidRDefault="00C15720" w:rsidP="00C15720">
      <w:pPr>
        <w:pStyle w:val="Recuodecorpodetexto"/>
        <w:spacing w:line="360" w:lineRule="auto"/>
        <w:ind w:left="0" w:right="-261" w:firstLine="1416"/>
        <w:rPr>
          <w:rFonts w:ascii="Arial" w:hAnsi="Arial" w:cs="Arial"/>
        </w:rPr>
      </w:pPr>
      <w:r w:rsidRPr="00442083">
        <w:rPr>
          <w:rFonts w:ascii="Arial" w:hAnsi="Arial" w:cs="Arial"/>
        </w:rPr>
        <w:t xml:space="preserve">                        OAB/RS 76.774</w:t>
      </w:r>
    </w:p>
    <w:p w:rsidR="00C15720" w:rsidRPr="00442083" w:rsidRDefault="00C15720" w:rsidP="00C15720">
      <w:pPr>
        <w:pStyle w:val="Recuodecorpodetexto"/>
        <w:spacing w:line="360" w:lineRule="auto"/>
        <w:ind w:left="0" w:right="-261" w:firstLine="0"/>
        <w:rPr>
          <w:rFonts w:ascii="Arial" w:hAnsi="Arial" w:cs="Arial"/>
        </w:rPr>
      </w:pPr>
      <w:r w:rsidRPr="00442083">
        <w:rPr>
          <w:rFonts w:ascii="Arial" w:hAnsi="Arial" w:cs="Arial"/>
        </w:rPr>
        <w:t xml:space="preserve">                                            Assessor Jurídico</w:t>
      </w:r>
    </w:p>
    <w:p w:rsidR="00C15720" w:rsidRPr="00442083" w:rsidRDefault="00C15720" w:rsidP="00C15720">
      <w:r w:rsidRPr="00442083">
        <w:rPr>
          <w:rFonts w:ascii="Arial" w:hAnsi="Arial" w:cs="Arial"/>
        </w:rPr>
        <w:t xml:space="preserve">                         Câmara de Vereadores de Getúlio Vargas</w:t>
      </w:r>
    </w:p>
    <w:p w:rsidR="00C15720" w:rsidRDefault="00C15720" w:rsidP="0049654C">
      <w:pPr>
        <w:jc w:val="both"/>
        <w:rPr>
          <w:rFonts w:ascii="Arial" w:hAnsi="Arial" w:cs="Arial"/>
          <w:sz w:val="28"/>
          <w:szCs w:val="28"/>
        </w:rPr>
      </w:pPr>
    </w:p>
    <w:p w:rsidR="00C15720" w:rsidRDefault="00C15720" w:rsidP="0049654C">
      <w:pPr>
        <w:jc w:val="both"/>
        <w:rPr>
          <w:rFonts w:ascii="Arial" w:hAnsi="Arial" w:cs="Arial"/>
          <w:sz w:val="28"/>
          <w:szCs w:val="28"/>
        </w:rPr>
      </w:pPr>
    </w:p>
    <w:p w:rsidR="00C15720" w:rsidRDefault="00C15720" w:rsidP="0049654C">
      <w:pPr>
        <w:jc w:val="both"/>
        <w:rPr>
          <w:rFonts w:ascii="Arial" w:hAnsi="Arial" w:cs="Arial"/>
          <w:sz w:val="28"/>
          <w:szCs w:val="28"/>
        </w:rPr>
      </w:pPr>
    </w:p>
    <w:p w:rsidR="00C15720" w:rsidRDefault="00C15720" w:rsidP="0049654C">
      <w:pPr>
        <w:jc w:val="both"/>
        <w:rPr>
          <w:rFonts w:ascii="Arial" w:hAnsi="Arial" w:cs="Arial"/>
          <w:sz w:val="28"/>
          <w:szCs w:val="28"/>
        </w:rPr>
      </w:pPr>
    </w:p>
    <w:p w:rsidR="00C15720" w:rsidRDefault="00C15720" w:rsidP="0049654C">
      <w:pPr>
        <w:jc w:val="both"/>
        <w:rPr>
          <w:rFonts w:ascii="Arial" w:hAnsi="Arial" w:cs="Arial"/>
          <w:sz w:val="28"/>
          <w:szCs w:val="28"/>
        </w:rPr>
      </w:pPr>
    </w:p>
    <w:p w:rsidR="00C15720" w:rsidRDefault="00C15720" w:rsidP="0049654C">
      <w:pPr>
        <w:jc w:val="both"/>
        <w:rPr>
          <w:rFonts w:ascii="Arial" w:hAnsi="Arial" w:cs="Arial"/>
          <w:sz w:val="28"/>
          <w:szCs w:val="28"/>
        </w:rPr>
      </w:pPr>
    </w:p>
    <w:p w:rsidR="00C15720" w:rsidRDefault="00C15720" w:rsidP="0049654C">
      <w:pPr>
        <w:jc w:val="both"/>
        <w:rPr>
          <w:rFonts w:ascii="Arial" w:hAnsi="Arial" w:cs="Arial"/>
          <w:sz w:val="28"/>
          <w:szCs w:val="28"/>
        </w:rPr>
      </w:pPr>
    </w:p>
    <w:p w:rsidR="00C15720" w:rsidRDefault="00C15720" w:rsidP="0049654C">
      <w:pPr>
        <w:jc w:val="both"/>
        <w:rPr>
          <w:rFonts w:ascii="Arial" w:hAnsi="Arial" w:cs="Arial"/>
          <w:sz w:val="28"/>
          <w:szCs w:val="28"/>
        </w:rPr>
      </w:pPr>
    </w:p>
    <w:p w:rsidR="00C15720" w:rsidRDefault="00C15720" w:rsidP="0049654C">
      <w:pPr>
        <w:jc w:val="both"/>
        <w:rPr>
          <w:rFonts w:ascii="Arial" w:hAnsi="Arial" w:cs="Arial"/>
          <w:sz w:val="28"/>
          <w:szCs w:val="28"/>
        </w:rPr>
      </w:pPr>
    </w:p>
    <w:p w:rsidR="00C15720" w:rsidRDefault="00C15720" w:rsidP="0049654C">
      <w:pPr>
        <w:jc w:val="both"/>
        <w:rPr>
          <w:rFonts w:ascii="Arial" w:hAnsi="Arial" w:cs="Arial"/>
          <w:sz w:val="28"/>
          <w:szCs w:val="28"/>
        </w:rPr>
      </w:pPr>
    </w:p>
    <w:p w:rsidR="00C15720" w:rsidRDefault="00C15720" w:rsidP="0049654C">
      <w:pPr>
        <w:jc w:val="both"/>
        <w:rPr>
          <w:rFonts w:ascii="Arial" w:hAnsi="Arial" w:cs="Arial"/>
          <w:sz w:val="28"/>
          <w:szCs w:val="28"/>
        </w:rPr>
      </w:pPr>
    </w:p>
    <w:p w:rsidR="00C15720" w:rsidRDefault="00C15720" w:rsidP="0049654C">
      <w:pPr>
        <w:jc w:val="both"/>
        <w:rPr>
          <w:rFonts w:ascii="Arial" w:hAnsi="Arial" w:cs="Arial"/>
          <w:sz w:val="28"/>
          <w:szCs w:val="28"/>
        </w:rPr>
      </w:pPr>
    </w:p>
    <w:p w:rsidR="00C15720" w:rsidRDefault="00C15720" w:rsidP="0049654C">
      <w:pPr>
        <w:jc w:val="both"/>
        <w:rPr>
          <w:rFonts w:ascii="Arial" w:hAnsi="Arial" w:cs="Arial"/>
          <w:sz w:val="28"/>
          <w:szCs w:val="28"/>
        </w:rPr>
      </w:pPr>
    </w:p>
    <w:p w:rsidR="00C15720" w:rsidRDefault="00C15720" w:rsidP="0049654C">
      <w:pPr>
        <w:jc w:val="both"/>
        <w:rPr>
          <w:rFonts w:ascii="Arial" w:hAnsi="Arial" w:cs="Arial"/>
          <w:sz w:val="28"/>
          <w:szCs w:val="28"/>
        </w:rPr>
      </w:pPr>
    </w:p>
    <w:p w:rsidR="00C15720" w:rsidRDefault="00C15720" w:rsidP="0049654C">
      <w:pPr>
        <w:jc w:val="both"/>
        <w:rPr>
          <w:rFonts w:ascii="Arial" w:hAnsi="Arial" w:cs="Arial"/>
          <w:sz w:val="28"/>
          <w:szCs w:val="28"/>
        </w:rPr>
      </w:pPr>
    </w:p>
    <w:p w:rsidR="00C15720" w:rsidRDefault="00C15720" w:rsidP="0049654C">
      <w:pPr>
        <w:jc w:val="both"/>
        <w:rPr>
          <w:rFonts w:ascii="Arial" w:hAnsi="Arial" w:cs="Arial"/>
          <w:sz w:val="28"/>
          <w:szCs w:val="28"/>
        </w:rPr>
      </w:pPr>
    </w:p>
    <w:p w:rsidR="00C15720" w:rsidRDefault="00C15720" w:rsidP="0049654C">
      <w:pPr>
        <w:jc w:val="both"/>
        <w:rPr>
          <w:rFonts w:ascii="Arial" w:hAnsi="Arial" w:cs="Arial"/>
          <w:sz w:val="28"/>
          <w:szCs w:val="28"/>
        </w:rPr>
      </w:pPr>
    </w:p>
    <w:p w:rsidR="00C15720" w:rsidRDefault="00C15720" w:rsidP="0049654C">
      <w:pPr>
        <w:jc w:val="both"/>
        <w:rPr>
          <w:rFonts w:ascii="Arial" w:hAnsi="Arial" w:cs="Arial"/>
          <w:sz w:val="28"/>
          <w:szCs w:val="28"/>
        </w:rPr>
      </w:pPr>
    </w:p>
    <w:p w:rsidR="00C15720" w:rsidRDefault="00C15720" w:rsidP="0049654C">
      <w:pPr>
        <w:jc w:val="both"/>
        <w:rPr>
          <w:rFonts w:ascii="Arial" w:hAnsi="Arial" w:cs="Arial"/>
          <w:sz w:val="28"/>
          <w:szCs w:val="28"/>
        </w:rPr>
      </w:pPr>
    </w:p>
    <w:p w:rsidR="00C15720" w:rsidRDefault="00C15720" w:rsidP="0049654C">
      <w:pPr>
        <w:jc w:val="both"/>
        <w:rPr>
          <w:rFonts w:ascii="Arial" w:hAnsi="Arial" w:cs="Arial"/>
          <w:sz w:val="28"/>
          <w:szCs w:val="28"/>
        </w:rPr>
      </w:pPr>
    </w:p>
    <w:p w:rsidR="00C15720" w:rsidRDefault="00C15720" w:rsidP="0049654C">
      <w:pPr>
        <w:jc w:val="both"/>
        <w:rPr>
          <w:rFonts w:ascii="Arial" w:hAnsi="Arial" w:cs="Arial"/>
          <w:sz w:val="28"/>
          <w:szCs w:val="28"/>
        </w:rPr>
      </w:pPr>
    </w:p>
    <w:p w:rsidR="00C15720" w:rsidRDefault="00C15720" w:rsidP="00C15720">
      <w:pPr>
        <w:jc w:val="right"/>
      </w:pPr>
      <w:r>
        <w:lastRenderedPageBreak/>
        <w:t>Getúlio Vargas/RS, 11 de abril de 2017.</w:t>
      </w:r>
    </w:p>
    <w:p w:rsidR="00C15720" w:rsidRDefault="00C15720" w:rsidP="00C15720">
      <w:pPr>
        <w:jc w:val="right"/>
      </w:pPr>
    </w:p>
    <w:p w:rsidR="00C15720" w:rsidRPr="00AF6029" w:rsidRDefault="00C15720" w:rsidP="00C15720">
      <w:pPr>
        <w:jc w:val="center"/>
        <w:rPr>
          <w:b/>
          <w:u w:val="single"/>
        </w:rPr>
      </w:pPr>
      <w:r w:rsidRPr="00AF6029">
        <w:rPr>
          <w:b/>
          <w:u w:val="single"/>
        </w:rPr>
        <w:t>DECISÃO</w:t>
      </w:r>
    </w:p>
    <w:p w:rsidR="00C15720" w:rsidRPr="00FD151D" w:rsidRDefault="00C15720" w:rsidP="00C15720">
      <w:pPr>
        <w:tabs>
          <w:tab w:val="left" w:pos="1701"/>
        </w:tabs>
        <w:jc w:val="both"/>
      </w:pPr>
      <w:r>
        <w:tab/>
      </w:r>
      <w:r w:rsidRPr="00FD151D">
        <w:t xml:space="preserve">Tendo em vista a necessidade de aquisição </w:t>
      </w:r>
      <w:r>
        <w:t xml:space="preserve">dos seguintes itens para a Câmara de Vereadores: </w:t>
      </w:r>
      <w:r w:rsidRPr="001C6513">
        <w:t>01 (um) armário em MDF medindo 1,05m de altura x 0,70m de largura x 0,5m de fundo, contendo duas prateleiras, duas portas com dobradiças de pressão, puxador de metal e pé fechado de 0,10m; com abertura de 0,30m x 0,70m na parte traseira; 20m (vinte metros) de moldura em MDF para anexar quadros da galeria de fotos dos presidentes do Legislativo;</w:t>
      </w:r>
      <w:r>
        <w:t xml:space="preserve"> e,</w:t>
      </w:r>
      <w:r w:rsidRPr="001C6513">
        <w:t xml:space="preserve"> 01 (um) porta revistas com tampo quadrado sem portas no tamanho de 1,00m x 1,00m, para revestir uma coluna no hall de entrada da Câmara de Vereadores</w:t>
      </w:r>
      <w:r w:rsidRPr="00FD151D">
        <w:t xml:space="preserve">, e analisando os orçamentos apresentados no presente processo, com base no parecer jurídico emitido pela Assessoria Jurídica desta casa Legislativa, determino a contratação, com dispensa de licitação, da empresa </w:t>
      </w:r>
      <w:r>
        <w:rPr>
          <w:b/>
        </w:rPr>
        <w:t>IRMÃOS PLUCINSKI CIA LTDA - ME</w:t>
      </w:r>
      <w:r w:rsidRPr="00190A25">
        <w:rPr>
          <w:b/>
        </w:rPr>
        <w:t xml:space="preserve"> </w:t>
      </w:r>
      <w:r>
        <w:rPr>
          <w:b/>
        </w:rPr>
        <w:t>(</w:t>
      </w:r>
      <w:r w:rsidRPr="00190A25">
        <w:rPr>
          <w:b/>
        </w:rPr>
        <w:t xml:space="preserve">CNPJ nº </w:t>
      </w:r>
      <w:r>
        <w:rPr>
          <w:b/>
        </w:rPr>
        <w:t>91.288.266/0001-37)</w:t>
      </w:r>
      <w:r w:rsidRPr="00FD151D">
        <w:t xml:space="preserve">, nos termos de seu orçamento, para a aquisição </w:t>
      </w:r>
      <w:r>
        <w:t>dos itens acima especificados</w:t>
      </w:r>
      <w:r w:rsidRPr="00FD151D">
        <w:t>, tendo em vista o menor valor orçado por esta empresa</w:t>
      </w:r>
      <w:r>
        <w:t>, inclusive item por item</w:t>
      </w:r>
      <w:r w:rsidRPr="00FD151D">
        <w:t>.</w:t>
      </w:r>
    </w:p>
    <w:p w:rsidR="00C15720" w:rsidRPr="00C359D1" w:rsidRDefault="00C15720" w:rsidP="00C15720">
      <w:pPr>
        <w:tabs>
          <w:tab w:val="left" w:pos="1701"/>
        </w:tabs>
        <w:jc w:val="both"/>
      </w:pPr>
      <w:r w:rsidRPr="00C359D1">
        <w:tab/>
        <w:t xml:space="preserve">Os orçamentos apresentados para a respectiva </w:t>
      </w:r>
      <w:r>
        <w:t>a</w:t>
      </w:r>
      <w:r w:rsidRPr="00FD151D">
        <w:t xml:space="preserve">quisição </w:t>
      </w:r>
      <w:r>
        <w:t xml:space="preserve">dos itens pretendidos para </w:t>
      </w:r>
      <w:r w:rsidRPr="00FD151D">
        <w:t>a Câmara de Vereadores de Getúlio Vargas</w:t>
      </w:r>
      <w:r>
        <w:t xml:space="preserve"> </w:t>
      </w:r>
      <w:r w:rsidRPr="00C359D1">
        <w:t>foram os seguintes:</w:t>
      </w:r>
    </w:p>
    <w:p w:rsidR="00C15720" w:rsidRPr="00C359D1" w:rsidRDefault="00C15720" w:rsidP="00C15720">
      <w:pPr>
        <w:tabs>
          <w:tab w:val="left" w:pos="1701"/>
        </w:tabs>
        <w:jc w:val="both"/>
      </w:pPr>
      <w:r w:rsidRPr="00045803">
        <w:t>IRMÃOS PLUCINSKI CIA LTDA - ME (CNPJ nº 91.288.266/0001-37)</w:t>
      </w:r>
      <w:r>
        <w:rPr>
          <w:b/>
        </w:rPr>
        <w:t xml:space="preserve"> </w:t>
      </w:r>
      <w:r w:rsidRPr="00C359D1">
        <w:t>=</w:t>
      </w:r>
      <w:r>
        <w:t xml:space="preserve"> R$ 2.000,00 (dois mil reais) valor global. </w:t>
      </w:r>
      <w:proofErr w:type="gramStart"/>
      <w:r>
        <w:t>Fora</w:t>
      </w:r>
      <w:proofErr w:type="gramEnd"/>
      <w:r>
        <w:t xml:space="preserve"> apresentado os seguintes valores unitários: </w:t>
      </w:r>
      <w:r w:rsidRPr="001C6513">
        <w:t>– 01 (um) armário em MDF medindo 1,05m de altura x 0,70m de largura x 0,5m de fundo, contendo duas prateleiras, duas portas com dobradiças de pressão, puxador de metal e pé fechado de 0,10m; com abertura de 0,30m x 0,70m na parte traseira;</w:t>
      </w:r>
      <w:r w:rsidRPr="00C359D1">
        <w:t xml:space="preserve"> </w:t>
      </w:r>
      <w:r>
        <w:t xml:space="preserve">= R$ 750,00 (setecentos e cinquenta reais); </w:t>
      </w:r>
      <w:r w:rsidRPr="001C6513">
        <w:t xml:space="preserve">20m (vinte metros) de moldura em MDF para anexar quadros </w:t>
      </w:r>
      <w:r>
        <w:t xml:space="preserve">= R$ 550,00 (quinhentos e cinquenta reais); </w:t>
      </w:r>
      <w:r w:rsidRPr="001C6513">
        <w:t xml:space="preserve">01 (um) porta revistas com tampo quadrado sem portas no tamanho de 1,00m x 1,00m </w:t>
      </w:r>
      <w:r>
        <w:t>= R$ 700,00 (setecentos reais).</w:t>
      </w:r>
    </w:p>
    <w:p w:rsidR="00C15720" w:rsidRDefault="00C15720" w:rsidP="00C15720">
      <w:pPr>
        <w:tabs>
          <w:tab w:val="left" w:pos="1701"/>
        </w:tabs>
        <w:jc w:val="both"/>
      </w:pPr>
      <w:proofErr w:type="gramStart"/>
      <w:r>
        <w:t>TASCA MÓVEIS</w:t>
      </w:r>
      <w:proofErr w:type="gramEnd"/>
      <w:r>
        <w:t xml:space="preserve"> – COMÉRCIO DE MÓVEIS E ELETRODOMÉSTICOS LTDA (</w:t>
      </w:r>
      <w:r w:rsidRPr="00BC1016">
        <w:t>CNPJ nº</w:t>
      </w:r>
      <w:r>
        <w:t xml:space="preserve"> 03.037.657/0001-11)</w:t>
      </w:r>
      <w:r w:rsidRPr="00C359D1">
        <w:t xml:space="preserve"> =</w:t>
      </w:r>
      <w:r>
        <w:t xml:space="preserve"> R$ 2.290,00 (dois mil, duzentos e noventa reais) valor global. </w:t>
      </w:r>
      <w:proofErr w:type="gramStart"/>
      <w:r>
        <w:t>Fora</w:t>
      </w:r>
      <w:proofErr w:type="gramEnd"/>
      <w:r>
        <w:t xml:space="preserve"> apresentado os seguintes valores unitários: </w:t>
      </w:r>
      <w:r w:rsidRPr="001C6513">
        <w:t>– 01 (um) armário em MDF medindo 1,05m de altura x 0,70m de largura x 0,5m de fundo, contendo duas prateleiras, duas portas com dobradiças de pressão, puxador de metal e pé fechado de 0,10m; com abertura de 0,30m x 0,70m na parte traseira;</w:t>
      </w:r>
      <w:r w:rsidRPr="00C359D1">
        <w:t xml:space="preserve"> </w:t>
      </w:r>
      <w:r>
        <w:t xml:space="preserve">= R$ 810,00 (oitocentos e dez reais); </w:t>
      </w:r>
      <w:r w:rsidRPr="001C6513">
        <w:t xml:space="preserve">20m (vinte metros) de moldura em MDF para anexar quadros </w:t>
      </w:r>
      <w:r>
        <w:t xml:space="preserve">= R$ 560,00 (quinhentos e sessenta reais); </w:t>
      </w:r>
      <w:r w:rsidRPr="001C6513">
        <w:t xml:space="preserve">01 (um) porta revistas com tampo quadrado sem portas no tamanho de 1,00m x 1,00m </w:t>
      </w:r>
      <w:r>
        <w:t xml:space="preserve">= R$ 920,00 (novecentos e vinte reais). </w:t>
      </w:r>
    </w:p>
    <w:p w:rsidR="00C15720" w:rsidRPr="00C359D1" w:rsidRDefault="00C15720" w:rsidP="00C15720">
      <w:pPr>
        <w:tabs>
          <w:tab w:val="left" w:pos="1701"/>
        </w:tabs>
        <w:jc w:val="both"/>
      </w:pPr>
      <w:r>
        <w:t>ROGÉRIO A. KRASUSKI – RK MÓVEIS (</w:t>
      </w:r>
      <w:r w:rsidRPr="000C0C76">
        <w:t xml:space="preserve">CNPJ nº </w:t>
      </w:r>
      <w:r>
        <w:t>08.819.845/0001-15)</w:t>
      </w:r>
      <w:r w:rsidRPr="00C359D1">
        <w:t xml:space="preserve"> =</w:t>
      </w:r>
      <w:r>
        <w:t xml:space="preserve"> R$ 2.360,00 (dois mil, trezentos e sessenta reais) valor global. </w:t>
      </w:r>
      <w:proofErr w:type="gramStart"/>
      <w:r>
        <w:t>Fora</w:t>
      </w:r>
      <w:proofErr w:type="gramEnd"/>
      <w:r>
        <w:t xml:space="preserve"> apresentado os seguintes valores unitários: </w:t>
      </w:r>
      <w:r w:rsidRPr="001C6513">
        <w:t>– 01 (um) armário em MDF medindo 1,05m de altura x 0,70m de largura x 0,5m de fundo, contendo duas prateleiras, duas portas com dobradiças de pressão, puxador de metal e pé fechado de 0,10m; com abertura de 0,30m x 0,70m na parte traseira;</w:t>
      </w:r>
      <w:r w:rsidRPr="00C359D1">
        <w:t xml:space="preserve"> </w:t>
      </w:r>
      <w:r>
        <w:t xml:space="preserve">= R$ 800,00 (oitocentos reais); </w:t>
      </w:r>
      <w:r w:rsidRPr="001C6513">
        <w:t xml:space="preserve">20m (vinte metros) de moldura em MDF para anexar quadros </w:t>
      </w:r>
      <w:r>
        <w:t xml:space="preserve">= R$ 580,00 (quinhentos e oitenta reais); </w:t>
      </w:r>
      <w:r w:rsidRPr="001C6513">
        <w:t xml:space="preserve">01 (um) porta revistas com tampo quadrado sem portas no tamanho de 1,00m x 1,00m </w:t>
      </w:r>
      <w:r>
        <w:t>= R$ 980,00 (novecentos e oitenta reais).</w:t>
      </w:r>
    </w:p>
    <w:p w:rsidR="00C15720" w:rsidRPr="00C359D1" w:rsidRDefault="00C15720" w:rsidP="00C15720">
      <w:pPr>
        <w:tabs>
          <w:tab w:val="left" w:pos="1701"/>
        </w:tabs>
        <w:jc w:val="both"/>
      </w:pPr>
      <w:r w:rsidRPr="00C359D1">
        <w:tab/>
        <w:t>Pela análise dos orçamentos apresentados percebe-se que o menor valor para o serviço pretendido</w:t>
      </w:r>
      <w:r>
        <w:t>, tanto global como item por item,</w:t>
      </w:r>
      <w:r w:rsidRPr="00C359D1">
        <w:t xml:space="preserve"> é o da </w:t>
      </w:r>
      <w:r>
        <w:t>e</w:t>
      </w:r>
      <w:r w:rsidRPr="00C359D1">
        <w:t>mpresa</w:t>
      </w:r>
      <w:r>
        <w:t xml:space="preserve"> </w:t>
      </w:r>
      <w:r>
        <w:rPr>
          <w:b/>
        </w:rPr>
        <w:t xml:space="preserve">IRMÃOS </w:t>
      </w:r>
      <w:r>
        <w:rPr>
          <w:b/>
        </w:rPr>
        <w:lastRenderedPageBreak/>
        <w:t>PLUCINSKI CIA LTDA - ME</w:t>
      </w:r>
      <w:r w:rsidRPr="00190A25">
        <w:rPr>
          <w:b/>
        </w:rPr>
        <w:t xml:space="preserve"> </w:t>
      </w:r>
      <w:r>
        <w:rPr>
          <w:b/>
        </w:rPr>
        <w:t>(</w:t>
      </w:r>
      <w:r w:rsidRPr="00190A25">
        <w:rPr>
          <w:b/>
        </w:rPr>
        <w:t xml:space="preserve">CNPJ nº </w:t>
      </w:r>
      <w:r>
        <w:rPr>
          <w:b/>
        </w:rPr>
        <w:t>91.288.266/0001-37)</w:t>
      </w:r>
      <w:r w:rsidRPr="00C359D1">
        <w:t xml:space="preserve">, cujo valor </w:t>
      </w:r>
      <w:r>
        <w:t>global da aquisição pretendida é</w:t>
      </w:r>
      <w:r w:rsidRPr="00C359D1">
        <w:t xml:space="preserve"> de </w:t>
      </w:r>
      <w:proofErr w:type="gramStart"/>
      <w:r>
        <w:t>R$ 2.000,00 (dois mil reais)</w:t>
      </w:r>
      <w:r w:rsidRPr="00C359D1">
        <w:t>, motivo</w:t>
      </w:r>
      <w:proofErr w:type="gramEnd"/>
      <w:r w:rsidRPr="00C359D1">
        <w:t xml:space="preserve"> pelo qual se define a sua contratação.</w:t>
      </w:r>
    </w:p>
    <w:p w:rsidR="00C15720" w:rsidRPr="00C359D1" w:rsidRDefault="00C15720" w:rsidP="00C15720">
      <w:pPr>
        <w:tabs>
          <w:tab w:val="left" w:pos="1701"/>
        </w:tabs>
        <w:jc w:val="both"/>
      </w:pPr>
      <w:r w:rsidRPr="00C359D1">
        <w:tab/>
        <w:t xml:space="preserve">Salienta-se de que a presente </w:t>
      </w:r>
      <w:r>
        <w:t>contratação</w:t>
      </w:r>
      <w:r w:rsidRPr="00C359D1">
        <w:t xml:space="preserve"> se fará com dispensa de licitação tendo em vista que o valor da mesma</w:t>
      </w:r>
      <w:r>
        <w:t xml:space="preserve"> </w:t>
      </w:r>
      <w:r w:rsidRPr="00C359D1">
        <w:t>não ultrapassará o limite legal estabelecido no art. 24, inc. II da Lei nº 8.666/93, qual seja R$ 8.000,00 (oito mil reais) e cumpre as demais exigências legais.</w:t>
      </w:r>
    </w:p>
    <w:p w:rsidR="00C15720" w:rsidRPr="00C359D1" w:rsidRDefault="00C15720" w:rsidP="00C15720">
      <w:pPr>
        <w:tabs>
          <w:tab w:val="left" w:pos="1701"/>
        </w:tabs>
        <w:jc w:val="both"/>
      </w:pPr>
      <w:r w:rsidRPr="00C359D1">
        <w:tab/>
        <w:t xml:space="preserve">Comunique-se a </w:t>
      </w:r>
      <w:r>
        <w:t xml:space="preserve">empresa </w:t>
      </w:r>
      <w:r>
        <w:rPr>
          <w:b/>
        </w:rPr>
        <w:t>IRMÃOS PLUCINSKI CIA LTDA - ME</w:t>
      </w:r>
      <w:r w:rsidRPr="00190A25">
        <w:rPr>
          <w:b/>
        </w:rPr>
        <w:t xml:space="preserve"> </w:t>
      </w:r>
      <w:r>
        <w:rPr>
          <w:b/>
        </w:rPr>
        <w:t>(</w:t>
      </w:r>
      <w:r w:rsidRPr="00190A25">
        <w:rPr>
          <w:b/>
        </w:rPr>
        <w:t xml:space="preserve">CNPJ nº </w:t>
      </w:r>
      <w:r>
        <w:rPr>
          <w:b/>
        </w:rPr>
        <w:t>91.288.266/0001-37)</w:t>
      </w:r>
      <w:r>
        <w:t xml:space="preserve"> </w:t>
      </w:r>
      <w:r w:rsidRPr="00C359D1">
        <w:t>para que apresente a documentação necessária para a realização da contratação.</w:t>
      </w:r>
    </w:p>
    <w:p w:rsidR="00C15720" w:rsidRDefault="00C15720" w:rsidP="00C15720">
      <w:pPr>
        <w:tabs>
          <w:tab w:val="left" w:pos="1701"/>
        </w:tabs>
        <w:jc w:val="center"/>
      </w:pPr>
    </w:p>
    <w:p w:rsidR="00C15720" w:rsidRPr="00C359D1" w:rsidRDefault="00C15720" w:rsidP="00C15720">
      <w:pPr>
        <w:tabs>
          <w:tab w:val="left" w:pos="1701"/>
        </w:tabs>
        <w:jc w:val="center"/>
      </w:pPr>
      <w:r w:rsidRPr="00C359D1">
        <w:t>______________________</w:t>
      </w:r>
    </w:p>
    <w:p w:rsidR="00C15720" w:rsidRPr="00C359D1" w:rsidRDefault="00C15720" w:rsidP="00C15720">
      <w:pPr>
        <w:tabs>
          <w:tab w:val="left" w:pos="1701"/>
        </w:tabs>
        <w:jc w:val="center"/>
      </w:pPr>
      <w:r w:rsidRPr="00C359D1">
        <w:t xml:space="preserve">Vilmar </w:t>
      </w:r>
      <w:proofErr w:type="spellStart"/>
      <w:r w:rsidRPr="00C359D1">
        <w:t>Antonio</w:t>
      </w:r>
      <w:proofErr w:type="spellEnd"/>
      <w:r w:rsidRPr="00C359D1">
        <w:t xml:space="preserve"> </w:t>
      </w:r>
      <w:proofErr w:type="spellStart"/>
      <w:r w:rsidRPr="00C359D1">
        <w:t>Soccol</w:t>
      </w:r>
      <w:proofErr w:type="spellEnd"/>
    </w:p>
    <w:p w:rsidR="00C15720" w:rsidRPr="00C359D1" w:rsidRDefault="00C15720" w:rsidP="00C15720">
      <w:pPr>
        <w:tabs>
          <w:tab w:val="left" w:pos="1701"/>
        </w:tabs>
        <w:jc w:val="center"/>
      </w:pPr>
      <w:r w:rsidRPr="00C359D1">
        <w:t>Presidente</w:t>
      </w:r>
    </w:p>
    <w:p w:rsidR="00C15720" w:rsidRDefault="00C15720" w:rsidP="0049654C">
      <w:pPr>
        <w:jc w:val="both"/>
        <w:rPr>
          <w:rFonts w:ascii="Arial" w:hAnsi="Arial" w:cs="Arial"/>
          <w:sz w:val="28"/>
          <w:szCs w:val="28"/>
        </w:rPr>
      </w:pPr>
    </w:p>
    <w:p w:rsidR="00C15720" w:rsidRDefault="00C15720" w:rsidP="0049654C">
      <w:pPr>
        <w:jc w:val="both"/>
        <w:rPr>
          <w:rFonts w:ascii="Arial" w:hAnsi="Arial" w:cs="Arial"/>
          <w:sz w:val="28"/>
          <w:szCs w:val="28"/>
        </w:rPr>
      </w:pPr>
    </w:p>
    <w:p w:rsidR="00C15720" w:rsidRDefault="00C15720" w:rsidP="0049654C">
      <w:pPr>
        <w:jc w:val="both"/>
        <w:rPr>
          <w:rFonts w:ascii="Arial" w:hAnsi="Arial" w:cs="Arial"/>
          <w:sz w:val="28"/>
          <w:szCs w:val="28"/>
        </w:rPr>
      </w:pPr>
    </w:p>
    <w:p w:rsidR="00C15720" w:rsidRDefault="00C15720" w:rsidP="0049654C">
      <w:pPr>
        <w:jc w:val="both"/>
        <w:rPr>
          <w:rFonts w:ascii="Arial" w:hAnsi="Arial" w:cs="Arial"/>
          <w:sz w:val="28"/>
          <w:szCs w:val="28"/>
        </w:rPr>
      </w:pPr>
    </w:p>
    <w:p w:rsidR="00C15720" w:rsidRDefault="00C15720" w:rsidP="0049654C">
      <w:pPr>
        <w:jc w:val="both"/>
        <w:rPr>
          <w:rFonts w:ascii="Arial" w:hAnsi="Arial" w:cs="Arial"/>
          <w:sz w:val="28"/>
          <w:szCs w:val="28"/>
        </w:rPr>
      </w:pPr>
    </w:p>
    <w:p w:rsidR="00C15720" w:rsidRDefault="00C15720" w:rsidP="0049654C">
      <w:pPr>
        <w:jc w:val="both"/>
        <w:rPr>
          <w:rFonts w:ascii="Arial" w:hAnsi="Arial" w:cs="Arial"/>
          <w:sz w:val="28"/>
          <w:szCs w:val="28"/>
        </w:rPr>
      </w:pPr>
    </w:p>
    <w:p w:rsidR="00C15720" w:rsidRDefault="00C15720" w:rsidP="0049654C">
      <w:pPr>
        <w:jc w:val="both"/>
        <w:rPr>
          <w:rFonts w:ascii="Arial" w:hAnsi="Arial" w:cs="Arial"/>
          <w:sz w:val="28"/>
          <w:szCs w:val="28"/>
        </w:rPr>
      </w:pPr>
    </w:p>
    <w:p w:rsidR="00C15720" w:rsidRDefault="00C15720" w:rsidP="0049654C">
      <w:pPr>
        <w:jc w:val="both"/>
        <w:rPr>
          <w:rFonts w:ascii="Arial" w:hAnsi="Arial" w:cs="Arial"/>
          <w:sz w:val="28"/>
          <w:szCs w:val="28"/>
        </w:rPr>
      </w:pPr>
    </w:p>
    <w:p w:rsidR="00C15720" w:rsidRDefault="00C15720" w:rsidP="0049654C">
      <w:pPr>
        <w:jc w:val="both"/>
        <w:rPr>
          <w:rFonts w:ascii="Arial" w:hAnsi="Arial" w:cs="Arial"/>
          <w:sz w:val="28"/>
          <w:szCs w:val="28"/>
        </w:rPr>
      </w:pPr>
    </w:p>
    <w:p w:rsidR="00C15720" w:rsidRDefault="00C15720" w:rsidP="0049654C">
      <w:pPr>
        <w:jc w:val="both"/>
        <w:rPr>
          <w:rFonts w:ascii="Arial" w:hAnsi="Arial" w:cs="Arial"/>
          <w:sz w:val="28"/>
          <w:szCs w:val="28"/>
        </w:rPr>
      </w:pPr>
    </w:p>
    <w:p w:rsidR="00C15720" w:rsidRDefault="00C15720" w:rsidP="0049654C">
      <w:pPr>
        <w:jc w:val="both"/>
        <w:rPr>
          <w:rFonts w:ascii="Arial" w:hAnsi="Arial" w:cs="Arial"/>
          <w:sz w:val="28"/>
          <w:szCs w:val="28"/>
        </w:rPr>
      </w:pPr>
    </w:p>
    <w:p w:rsidR="00C15720" w:rsidRDefault="00C15720" w:rsidP="0049654C">
      <w:pPr>
        <w:jc w:val="both"/>
        <w:rPr>
          <w:rFonts w:ascii="Arial" w:hAnsi="Arial" w:cs="Arial"/>
          <w:sz w:val="28"/>
          <w:szCs w:val="28"/>
        </w:rPr>
      </w:pPr>
    </w:p>
    <w:p w:rsidR="00C15720" w:rsidRDefault="00C15720" w:rsidP="0049654C">
      <w:pPr>
        <w:jc w:val="both"/>
        <w:rPr>
          <w:rFonts w:ascii="Arial" w:hAnsi="Arial" w:cs="Arial"/>
          <w:sz w:val="28"/>
          <w:szCs w:val="28"/>
        </w:rPr>
      </w:pPr>
    </w:p>
    <w:p w:rsidR="00C15720" w:rsidRDefault="00C15720" w:rsidP="0049654C">
      <w:pPr>
        <w:jc w:val="both"/>
        <w:rPr>
          <w:rFonts w:ascii="Arial" w:hAnsi="Arial" w:cs="Arial"/>
          <w:sz w:val="28"/>
          <w:szCs w:val="28"/>
        </w:rPr>
      </w:pPr>
    </w:p>
    <w:p w:rsidR="00C15720" w:rsidRDefault="00C15720" w:rsidP="0049654C">
      <w:pPr>
        <w:jc w:val="both"/>
        <w:rPr>
          <w:rFonts w:ascii="Arial" w:hAnsi="Arial" w:cs="Arial"/>
          <w:sz w:val="28"/>
          <w:szCs w:val="28"/>
        </w:rPr>
      </w:pPr>
    </w:p>
    <w:p w:rsidR="00C15720" w:rsidRDefault="00C15720" w:rsidP="0049654C">
      <w:pPr>
        <w:jc w:val="both"/>
        <w:rPr>
          <w:rFonts w:ascii="Arial" w:hAnsi="Arial" w:cs="Arial"/>
          <w:sz w:val="28"/>
          <w:szCs w:val="28"/>
        </w:rPr>
      </w:pPr>
    </w:p>
    <w:p w:rsidR="00C15720" w:rsidRDefault="00C15720" w:rsidP="0049654C">
      <w:pPr>
        <w:jc w:val="both"/>
        <w:rPr>
          <w:rFonts w:ascii="Arial" w:hAnsi="Arial" w:cs="Arial"/>
          <w:sz w:val="28"/>
          <w:szCs w:val="28"/>
        </w:rPr>
      </w:pPr>
    </w:p>
    <w:p w:rsidR="00C15720" w:rsidRDefault="00C15720" w:rsidP="0049654C">
      <w:pPr>
        <w:jc w:val="both"/>
        <w:rPr>
          <w:rFonts w:ascii="Arial" w:hAnsi="Arial" w:cs="Arial"/>
          <w:sz w:val="28"/>
          <w:szCs w:val="28"/>
        </w:rPr>
      </w:pPr>
    </w:p>
    <w:p w:rsidR="00C15720" w:rsidRDefault="00C15720" w:rsidP="0049654C">
      <w:pPr>
        <w:jc w:val="both"/>
        <w:rPr>
          <w:rFonts w:ascii="Arial" w:hAnsi="Arial" w:cs="Arial"/>
          <w:sz w:val="28"/>
          <w:szCs w:val="28"/>
        </w:rPr>
      </w:pPr>
    </w:p>
    <w:p w:rsidR="00C15720" w:rsidRDefault="00C15720" w:rsidP="0049654C">
      <w:pPr>
        <w:jc w:val="both"/>
        <w:rPr>
          <w:rFonts w:ascii="Arial" w:hAnsi="Arial" w:cs="Arial"/>
          <w:sz w:val="28"/>
          <w:szCs w:val="28"/>
        </w:rPr>
      </w:pPr>
    </w:p>
    <w:p w:rsidR="00C15720" w:rsidRDefault="00C15720" w:rsidP="0049654C">
      <w:pPr>
        <w:jc w:val="both"/>
        <w:rPr>
          <w:rFonts w:ascii="Arial" w:hAnsi="Arial" w:cs="Arial"/>
          <w:sz w:val="28"/>
          <w:szCs w:val="28"/>
        </w:rPr>
      </w:pPr>
    </w:p>
    <w:p w:rsidR="00C15720" w:rsidRDefault="00C15720" w:rsidP="0049654C">
      <w:pPr>
        <w:jc w:val="both"/>
        <w:rPr>
          <w:rFonts w:ascii="Arial" w:hAnsi="Arial" w:cs="Arial"/>
          <w:sz w:val="28"/>
          <w:szCs w:val="28"/>
        </w:rPr>
      </w:pPr>
    </w:p>
    <w:p w:rsidR="00C15720" w:rsidRDefault="00C15720" w:rsidP="0049654C">
      <w:pPr>
        <w:jc w:val="both"/>
        <w:rPr>
          <w:rFonts w:ascii="Arial" w:hAnsi="Arial" w:cs="Arial"/>
          <w:sz w:val="28"/>
          <w:szCs w:val="28"/>
        </w:rPr>
      </w:pPr>
    </w:p>
    <w:p w:rsidR="00C15720" w:rsidRDefault="00C15720" w:rsidP="0049654C">
      <w:pPr>
        <w:jc w:val="both"/>
        <w:rPr>
          <w:rFonts w:ascii="Arial" w:hAnsi="Arial" w:cs="Arial"/>
          <w:sz w:val="28"/>
          <w:szCs w:val="28"/>
        </w:rPr>
      </w:pPr>
    </w:p>
    <w:p w:rsidR="00C15720" w:rsidRDefault="00C15720" w:rsidP="0049654C">
      <w:pPr>
        <w:jc w:val="both"/>
        <w:rPr>
          <w:rFonts w:ascii="Arial" w:hAnsi="Arial" w:cs="Arial"/>
          <w:sz w:val="28"/>
          <w:szCs w:val="28"/>
        </w:rPr>
      </w:pPr>
    </w:p>
    <w:p w:rsidR="00C15720" w:rsidRDefault="00C15720" w:rsidP="0049654C">
      <w:pPr>
        <w:jc w:val="both"/>
        <w:rPr>
          <w:rFonts w:ascii="Arial" w:hAnsi="Arial" w:cs="Arial"/>
          <w:sz w:val="28"/>
          <w:szCs w:val="28"/>
        </w:rPr>
      </w:pPr>
    </w:p>
    <w:p w:rsidR="00C15720" w:rsidRDefault="00C15720" w:rsidP="0049654C">
      <w:pPr>
        <w:jc w:val="both"/>
        <w:rPr>
          <w:rFonts w:ascii="Arial" w:hAnsi="Arial" w:cs="Arial"/>
          <w:sz w:val="28"/>
          <w:szCs w:val="28"/>
        </w:rPr>
      </w:pPr>
    </w:p>
    <w:p w:rsidR="00C15720" w:rsidRPr="004142A2" w:rsidRDefault="00C15720" w:rsidP="00C15720">
      <w:pPr>
        <w:pStyle w:val="Ttulo1"/>
        <w:rPr>
          <w:rFonts w:ascii="Arial" w:hAnsi="Arial" w:cs="Arial"/>
        </w:rPr>
      </w:pPr>
      <w:r w:rsidRPr="004142A2">
        <w:rPr>
          <w:rFonts w:ascii="Arial" w:hAnsi="Arial" w:cs="Arial"/>
        </w:rPr>
        <w:lastRenderedPageBreak/>
        <w:t>TERMO DE ENCERRAMENTO</w:t>
      </w:r>
    </w:p>
    <w:p w:rsidR="00C15720" w:rsidRPr="004142A2" w:rsidRDefault="00C15720" w:rsidP="00C15720">
      <w:pPr>
        <w:rPr>
          <w:rFonts w:ascii="Arial" w:hAnsi="Arial" w:cs="Arial"/>
        </w:rPr>
      </w:pPr>
    </w:p>
    <w:p w:rsidR="00C15720" w:rsidRPr="004142A2" w:rsidRDefault="00C15720" w:rsidP="00C15720">
      <w:pPr>
        <w:rPr>
          <w:rFonts w:ascii="Arial" w:hAnsi="Arial" w:cs="Arial"/>
        </w:rPr>
      </w:pPr>
    </w:p>
    <w:p w:rsidR="00C15720" w:rsidRPr="004142A2" w:rsidRDefault="00C15720" w:rsidP="00C15720">
      <w:pPr>
        <w:rPr>
          <w:rFonts w:ascii="Arial" w:hAnsi="Arial" w:cs="Arial"/>
        </w:rPr>
      </w:pPr>
    </w:p>
    <w:p w:rsidR="00C15720" w:rsidRPr="004142A2" w:rsidRDefault="00C15720" w:rsidP="00C1572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</w:t>
      </w:r>
      <w:r w:rsidRPr="004142A2">
        <w:rPr>
          <w:rFonts w:ascii="Arial" w:hAnsi="Arial" w:cs="Arial"/>
        </w:rPr>
        <w:t xml:space="preserve">Eu, </w:t>
      </w:r>
      <w:r>
        <w:rPr>
          <w:rFonts w:ascii="Arial" w:hAnsi="Arial" w:cs="Arial"/>
        </w:rPr>
        <w:t xml:space="preserve">Vilmar Antônio </w:t>
      </w:r>
      <w:proofErr w:type="spellStart"/>
      <w:r>
        <w:rPr>
          <w:rFonts w:ascii="Arial" w:hAnsi="Arial" w:cs="Arial"/>
        </w:rPr>
        <w:t>Soccol</w:t>
      </w:r>
      <w:proofErr w:type="spellEnd"/>
      <w:r>
        <w:rPr>
          <w:rFonts w:ascii="Arial" w:hAnsi="Arial" w:cs="Arial"/>
        </w:rPr>
        <w:t xml:space="preserve">, </w:t>
      </w:r>
      <w:r w:rsidRPr="004142A2">
        <w:rPr>
          <w:rFonts w:ascii="Arial" w:hAnsi="Arial" w:cs="Arial"/>
        </w:rPr>
        <w:t xml:space="preserve">Presidente da Câmara Municipal de Vereadores de Getúlio Vargas, encerro o presente Processo, que contém </w:t>
      </w:r>
      <w:r>
        <w:rPr>
          <w:rFonts w:ascii="Arial" w:hAnsi="Arial" w:cs="Arial"/>
        </w:rPr>
        <w:t xml:space="preserve">27 (vinte e sete) </w:t>
      </w:r>
      <w:r w:rsidRPr="004142A2">
        <w:rPr>
          <w:rFonts w:ascii="Arial" w:hAnsi="Arial" w:cs="Arial"/>
        </w:rPr>
        <w:t>folhas:</w:t>
      </w:r>
    </w:p>
    <w:p w:rsidR="00C15720" w:rsidRPr="004142A2" w:rsidRDefault="00C15720" w:rsidP="00C15720">
      <w:pPr>
        <w:rPr>
          <w:rFonts w:ascii="Arial" w:hAnsi="Arial" w:cs="Arial"/>
        </w:rPr>
      </w:pPr>
    </w:p>
    <w:p w:rsidR="00C15720" w:rsidRPr="004142A2" w:rsidRDefault="00C15720" w:rsidP="00C15720">
      <w:pPr>
        <w:jc w:val="center"/>
        <w:rPr>
          <w:rFonts w:ascii="Arial" w:hAnsi="Arial" w:cs="Arial"/>
          <w:b/>
        </w:rPr>
      </w:pPr>
      <w:r w:rsidRPr="004142A2">
        <w:rPr>
          <w:rFonts w:ascii="Arial" w:hAnsi="Arial" w:cs="Arial"/>
          <w:b/>
        </w:rPr>
        <w:t xml:space="preserve">Processo Administrativo n° </w:t>
      </w:r>
      <w:r w:rsidRPr="00321A24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37</w:t>
      </w:r>
      <w:r w:rsidRPr="00321A24">
        <w:rPr>
          <w:rFonts w:ascii="Arial" w:hAnsi="Arial" w:cs="Arial"/>
          <w:b/>
        </w:rPr>
        <w:t>/1</w:t>
      </w:r>
      <w:r>
        <w:rPr>
          <w:rFonts w:ascii="Arial" w:hAnsi="Arial" w:cs="Arial"/>
          <w:b/>
        </w:rPr>
        <w:t>7</w:t>
      </w:r>
      <w:r w:rsidRPr="00321A24">
        <w:rPr>
          <w:rFonts w:ascii="Arial" w:hAnsi="Arial" w:cs="Arial"/>
          <w:b/>
        </w:rPr>
        <w:t xml:space="preserve"> DL/</w:t>
      </w:r>
      <w:r>
        <w:rPr>
          <w:rFonts w:ascii="Arial" w:hAnsi="Arial" w:cs="Arial"/>
          <w:b/>
        </w:rPr>
        <w:t>10</w:t>
      </w:r>
      <w:r w:rsidRPr="00321A24">
        <w:rPr>
          <w:rFonts w:ascii="Arial" w:hAnsi="Arial" w:cs="Arial"/>
          <w:b/>
        </w:rPr>
        <w:t>/201</w:t>
      </w:r>
      <w:r>
        <w:rPr>
          <w:rFonts w:ascii="Arial" w:hAnsi="Arial" w:cs="Arial"/>
          <w:b/>
        </w:rPr>
        <w:t>7</w:t>
      </w:r>
      <w:r w:rsidRPr="00321A24">
        <w:rPr>
          <w:rFonts w:ascii="Arial" w:hAnsi="Arial" w:cs="Arial"/>
          <w:b/>
        </w:rPr>
        <w:t xml:space="preserve"> </w:t>
      </w:r>
      <w:r w:rsidRPr="004142A2">
        <w:rPr>
          <w:rFonts w:ascii="Arial" w:hAnsi="Arial" w:cs="Arial"/>
          <w:b/>
        </w:rPr>
        <w:t>– Dispensa de Licitação</w:t>
      </w:r>
    </w:p>
    <w:p w:rsidR="00C15720" w:rsidRPr="004142A2" w:rsidRDefault="00C15720" w:rsidP="00C15720">
      <w:pPr>
        <w:ind w:firstLine="708"/>
        <w:jc w:val="center"/>
        <w:rPr>
          <w:rFonts w:ascii="Arial" w:hAnsi="Arial" w:cs="Arial"/>
          <w:b/>
        </w:rPr>
      </w:pPr>
      <w:r w:rsidRPr="004142A2">
        <w:rPr>
          <w:rFonts w:ascii="Arial" w:hAnsi="Arial" w:cs="Arial"/>
          <w:b/>
        </w:rPr>
        <w:t>Art. 24, II, da Lei n° 8.666, de 21 de junho de 1993</w:t>
      </w:r>
      <w:r>
        <w:rPr>
          <w:rFonts w:ascii="Arial" w:hAnsi="Arial" w:cs="Arial"/>
          <w:b/>
        </w:rPr>
        <w:t>.</w:t>
      </w:r>
    </w:p>
    <w:p w:rsidR="00C15720" w:rsidRDefault="00C15720" w:rsidP="00C15720">
      <w:pPr>
        <w:rPr>
          <w:rFonts w:ascii="Arial" w:hAnsi="Arial" w:cs="Arial"/>
        </w:rPr>
      </w:pPr>
    </w:p>
    <w:p w:rsidR="00C15720" w:rsidRPr="004142A2" w:rsidRDefault="00C15720" w:rsidP="00C15720">
      <w:pPr>
        <w:rPr>
          <w:rFonts w:ascii="Arial" w:hAnsi="Arial" w:cs="Arial"/>
        </w:rPr>
      </w:pPr>
    </w:p>
    <w:p w:rsidR="00C15720" w:rsidRDefault="00C15720" w:rsidP="00C1572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Pr="004142A2">
        <w:rPr>
          <w:rFonts w:ascii="Arial" w:hAnsi="Arial" w:cs="Arial"/>
        </w:rPr>
        <w:t>Assunto:</w:t>
      </w:r>
      <w:r>
        <w:rPr>
          <w:rFonts w:ascii="Arial" w:hAnsi="Arial" w:cs="Arial"/>
        </w:rPr>
        <w:t xml:space="preserve"> </w:t>
      </w:r>
    </w:p>
    <w:p w:rsidR="00C15720" w:rsidRDefault="00C15720" w:rsidP="00C15720">
      <w:pPr>
        <w:rPr>
          <w:rFonts w:ascii="Arial" w:hAnsi="Arial" w:cs="Arial"/>
        </w:rPr>
      </w:pPr>
    </w:p>
    <w:p w:rsidR="00C15720" w:rsidRDefault="00C15720" w:rsidP="00C15720">
      <w:pPr>
        <w:rPr>
          <w:rFonts w:ascii="Arial" w:hAnsi="Arial" w:cs="Arial"/>
        </w:rPr>
      </w:pPr>
    </w:p>
    <w:p w:rsidR="00C15720" w:rsidRPr="004750F5" w:rsidRDefault="00C15720" w:rsidP="00C15720">
      <w:pPr>
        <w:spacing w:line="360" w:lineRule="auto"/>
        <w:ind w:firstLine="1140"/>
        <w:jc w:val="both"/>
        <w:rPr>
          <w:rFonts w:ascii="Arial" w:hAnsi="Arial" w:cs="Arial"/>
          <w:b/>
          <w:i/>
          <w:sz w:val="22"/>
          <w:szCs w:val="22"/>
        </w:rPr>
      </w:pPr>
      <w:r w:rsidRPr="004750F5">
        <w:rPr>
          <w:rFonts w:ascii="Arial" w:hAnsi="Arial" w:cs="Arial"/>
          <w:b/>
          <w:i/>
          <w:sz w:val="22"/>
          <w:szCs w:val="22"/>
        </w:rPr>
        <w:t xml:space="preserve">1 – 01 (um) armário em MDF medindo 1,05m de altura x 0,70m de largura x 0,5m de fundo, contendo duas prateleiras, duas portas com dobradiças de pressão, puxador de metal e pé fechado de 0,10m; com abertura de 0,30m x 0,70m na parte traseira; </w:t>
      </w:r>
    </w:p>
    <w:p w:rsidR="00C15720" w:rsidRPr="004750F5" w:rsidRDefault="00C15720" w:rsidP="00C15720">
      <w:pPr>
        <w:spacing w:line="360" w:lineRule="auto"/>
        <w:ind w:firstLine="1140"/>
        <w:jc w:val="both"/>
        <w:rPr>
          <w:rFonts w:ascii="Arial" w:hAnsi="Arial" w:cs="Arial"/>
          <w:b/>
          <w:i/>
          <w:sz w:val="22"/>
          <w:szCs w:val="22"/>
        </w:rPr>
      </w:pPr>
      <w:r w:rsidRPr="004750F5">
        <w:rPr>
          <w:rFonts w:ascii="Arial" w:hAnsi="Arial" w:cs="Arial"/>
          <w:b/>
          <w:i/>
          <w:sz w:val="22"/>
          <w:szCs w:val="22"/>
        </w:rPr>
        <w:t>2 – 20m (vinte metros) de moldura em MDF para anexar quadros da galeria de fotos dos presidentes do Legislativo;</w:t>
      </w:r>
    </w:p>
    <w:p w:rsidR="00C15720" w:rsidRPr="004750F5" w:rsidRDefault="00C15720" w:rsidP="00C15720">
      <w:pPr>
        <w:spacing w:line="360" w:lineRule="auto"/>
        <w:ind w:firstLine="1140"/>
        <w:jc w:val="both"/>
        <w:rPr>
          <w:rFonts w:ascii="Arial" w:hAnsi="Arial" w:cs="Arial"/>
          <w:b/>
          <w:i/>
          <w:sz w:val="22"/>
          <w:szCs w:val="22"/>
        </w:rPr>
      </w:pPr>
      <w:r w:rsidRPr="004750F5">
        <w:rPr>
          <w:rFonts w:ascii="Arial" w:hAnsi="Arial" w:cs="Arial"/>
          <w:b/>
          <w:i/>
          <w:sz w:val="22"/>
          <w:szCs w:val="22"/>
        </w:rPr>
        <w:t>3 – 01 (um) porta revistas com tampo quadrado sem portas no tamanho de 1,00m x 1,00m, para revestir uma coluna no hall de entrada da Câmara de Vereadores;</w:t>
      </w:r>
    </w:p>
    <w:p w:rsidR="00C15720" w:rsidRDefault="00C15720" w:rsidP="00C15720">
      <w:pPr>
        <w:rPr>
          <w:rFonts w:ascii="Arial" w:hAnsi="Arial" w:cs="Arial"/>
        </w:rPr>
      </w:pPr>
    </w:p>
    <w:p w:rsidR="00C15720" w:rsidRPr="004142A2" w:rsidRDefault="00C15720" w:rsidP="00C1572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Pr="004142A2">
        <w:rPr>
          <w:rFonts w:ascii="Arial" w:hAnsi="Arial" w:cs="Arial"/>
        </w:rPr>
        <w:t>Protocolo:</w:t>
      </w:r>
    </w:p>
    <w:p w:rsidR="00C15720" w:rsidRDefault="00C15720" w:rsidP="00C15720">
      <w:pPr>
        <w:jc w:val="both"/>
        <w:rPr>
          <w:rFonts w:ascii="Arial" w:hAnsi="Arial" w:cs="Arial"/>
        </w:rPr>
      </w:pPr>
    </w:p>
    <w:p w:rsidR="00C15720" w:rsidRPr="008932CB" w:rsidRDefault="00C15720" w:rsidP="00C15720">
      <w:pPr>
        <w:jc w:val="both"/>
        <w:rPr>
          <w:rFonts w:ascii="Arial" w:hAnsi="Arial" w:cs="Arial"/>
        </w:rPr>
      </w:pPr>
      <w:r w:rsidRPr="004142A2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 w:rsidRPr="004142A2">
        <w:rPr>
          <w:rFonts w:ascii="Arial" w:hAnsi="Arial" w:cs="Arial"/>
        </w:rPr>
        <w:t>Livro Registro/Protocolo d</w:t>
      </w:r>
      <w:r>
        <w:rPr>
          <w:rFonts w:ascii="Arial" w:hAnsi="Arial" w:cs="Arial"/>
        </w:rPr>
        <w:t xml:space="preserve">os Processos Administrativos de Dispensa de </w:t>
      </w:r>
      <w:r w:rsidRPr="004142A2">
        <w:rPr>
          <w:rFonts w:ascii="Arial" w:hAnsi="Arial" w:cs="Arial"/>
        </w:rPr>
        <w:t>Licitações</w:t>
      </w:r>
      <w:r>
        <w:rPr>
          <w:rFonts w:ascii="Arial" w:hAnsi="Arial" w:cs="Arial"/>
        </w:rPr>
        <w:t xml:space="preserve"> </w:t>
      </w:r>
      <w:r w:rsidRPr="004142A2">
        <w:rPr>
          <w:rFonts w:ascii="Arial" w:hAnsi="Arial" w:cs="Arial"/>
        </w:rPr>
        <w:t>n°</w:t>
      </w:r>
      <w:r>
        <w:rPr>
          <w:rFonts w:ascii="Arial" w:hAnsi="Arial" w:cs="Arial"/>
        </w:rPr>
        <w:t xml:space="preserve"> </w:t>
      </w:r>
      <w:r w:rsidRPr="00E27AFA">
        <w:rPr>
          <w:rFonts w:ascii="Arial" w:hAnsi="Arial" w:cs="Arial"/>
        </w:rPr>
        <w:t>1</w:t>
      </w:r>
      <w:r>
        <w:rPr>
          <w:rFonts w:ascii="Arial" w:hAnsi="Arial" w:cs="Arial"/>
        </w:rPr>
        <w:t>37</w:t>
      </w:r>
      <w:r w:rsidRPr="00E27AFA">
        <w:rPr>
          <w:rFonts w:ascii="Arial" w:hAnsi="Arial" w:cs="Arial"/>
        </w:rPr>
        <w:t>/1</w:t>
      </w:r>
      <w:r>
        <w:rPr>
          <w:rFonts w:ascii="Arial" w:hAnsi="Arial" w:cs="Arial"/>
        </w:rPr>
        <w:t>7</w:t>
      </w:r>
      <w:r w:rsidRPr="00E27AFA">
        <w:rPr>
          <w:rFonts w:ascii="Arial" w:hAnsi="Arial" w:cs="Arial"/>
        </w:rPr>
        <w:t xml:space="preserve"> DL/</w:t>
      </w:r>
      <w:r>
        <w:rPr>
          <w:rFonts w:ascii="Arial" w:hAnsi="Arial" w:cs="Arial"/>
        </w:rPr>
        <w:t>10</w:t>
      </w:r>
      <w:r w:rsidRPr="00E27AFA">
        <w:rPr>
          <w:rFonts w:ascii="Arial" w:hAnsi="Arial" w:cs="Arial"/>
        </w:rPr>
        <w:t>/201</w:t>
      </w:r>
      <w:r>
        <w:rPr>
          <w:rFonts w:ascii="Arial" w:hAnsi="Arial" w:cs="Arial"/>
        </w:rPr>
        <w:t xml:space="preserve">7, </w:t>
      </w:r>
      <w:r w:rsidRPr="008932CB">
        <w:rPr>
          <w:rFonts w:ascii="Arial" w:hAnsi="Arial" w:cs="Arial"/>
        </w:rPr>
        <w:t xml:space="preserve">Folhas </w:t>
      </w:r>
      <w:r>
        <w:rPr>
          <w:rFonts w:ascii="Arial" w:hAnsi="Arial" w:cs="Arial"/>
        </w:rPr>
        <w:t>09</w:t>
      </w:r>
      <w:r w:rsidRPr="008932CB">
        <w:rPr>
          <w:rFonts w:ascii="Arial" w:hAnsi="Arial" w:cs="Arial"/>
        </w:rPr>
        <w:t xml:space="preserve">. </w:t>
      </w:r>
    </w:p>
    <w:p w:rsidR="00C15720" w:rsidRPr="004142A2" w:rsidRDefault="00C15720" w:rsidP="00C15720">
      <w:pPr>
        <w:rPr>
          <w:rFonts w:ascii="Arial" w:hAnsi="Arial" w:cs="Arial"/>
        </w:rPr>
      </w:pPr>
    </w:p>
    <w:p w:rsidR="00C15720" w:rsidRPr="004142A2" w:rsidRDefault="00C15720" w:rsidP="00C1572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>
        <w:rPr>
          <w:rFonts w:ascii="Arial" w:hAnsi="Arial" w:cs="Arial"/>
        </w:rPr>
        <w:tab/>
      </w:r>
      <w:r w:rsidRPr="004142A2">
        <w:rPr>
          <w:rFonts w:ascii="Arial" w:hAnsi="Arial" w:cs="Arial"/>
        </w:rPr>
        <w:t xml:space="preserve">Getúlio Vargas – RS, </w:t>
      </w:r>
      <w:r>
        <w:rPr>
          <w:rFonts w:ascii="Arial" w:hAnsi="Arial" w:cs="Arial"/>
        </w:rPr>
        <w:t>10</w:t>
      </w:r>
      <w:r w:rsidRPr="004142A2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maio de 2017</w:t>
      </w:r>
      <w:r w:rsidRPr="004142A2">
        <w:rPr>
          <w:rFonts w:ascii="Arial" w:hAnsi="Arial" w:cs="Arial"/>
        </w:rPr>
        <w:t>.</w:t>
      </w:r>
    </w:p>
    <w:p w:rsidR="00C15720" w:rsidRPr="004142A2" w:rsidRDefault="00C15720" w:rsidP="00C15720">
      <w:pPr>
        <w:rPr>
          <w:rFonts w:ascii="Arial" w:hAnsi="Arial" w:cs="Arial"/>
        </w:rPr>
      </w:pPr>
    </w:p>
    <w:p w:rsidR="00C15720" w:rsidRDefault="00C15720" w:rsidP="00C15720">
      <w:pPr>
        <w:jc w:val="center"/>
        <w:rPr>
          <w:rFonts w:ascii="Arial" w:hAnsi="Arial" w:cs="Arial"/>
        </w:rPr>
      </w:pPr>
    </w:p>
    <w:p w:rsidR="00C15720" w:rsidRPr="004142A2" w:rsidRDefault="00C15720" w:rsidP="00C1572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ab/>
      </w:r>
      <w:r w:rsidRPr="004142A2">
        <w:rPr>
          <w:rFonts w:ascii="Arial" w:hAnsi="Arial" w:cs="Arial"/>
        </w:rPr>
        <w:t>Câmara Municipal de Vereadores de Getúlio Vargas</w:t>
      </w:r>
      <w:r>
        <w:rPr>
          <w:rFonts w:ascii="Arial" w:hAnsi="Arial" w:cs="Arial"/>
        </w:rPr>
        <w:t>.</w:t>
      </w:r>
    </w:p>
    <w:p w:rsidR="00C15720" w:rsidRDefault="00C15720" w:rsidP="00C15720">
      <w:pPr>
        <w:rPr>
          <w:rFonts w:ascii="Arial" w:hAnsi="Arial" w:cs="Arial"/>
        </w:rPr>
      </w:pPr>
    </w:p>
    <w:p w:rsidR="00C15720" w:rsidRDefault="00C15720" w:rsidP="00C15720">
      <w:pPr>
        <w:rPr>
          <w:rFonts w:ascii="Arial" w:hAnsi="Arial" w:cs="Arial"/>
        </w:rPr>
      </w:pPr>
    </w:p>
    <w:p w:rsidR="00C15720" w:rsidRDefault="00C15720" w:rsidP="00C15720">
      <w:pPr>
        <w:rPr>
          <w:rFonts w:ascii="Arial" w:hAnsi="Arial" w:cs="Arial"/>
        </w:rPr>
      </w:pPr>
    </w:p>
    <w:p w:rsidR="00C15720" w:rsidRDefault="00C15720" w:rsidP="00C1572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Vilmar Antônio </w:t>
      </w:r>
      <w:proofErr w:type="spellStart"/>
      <w:r>
        <w:rPr>
          <w:rFonts w:ascii="Arial" w:hAnsi="Arial" w:cs="Arial"/>
        </w:rPr>
        <w:t>Soccol</w:t>
      </w:r>
      <w:proofErr w:type="spellEnd"/>
      <w:r>
        <w:rPr>
          <w:rFonts w:ascii="Arial" w:hAnsi="Arial" w:cs="Arial"/>
        </w:rPr>
        <w:t>,</w:t>
      </w:r>
    </w:p>
    <w:p w:rsidR="00C15720" w:rsidRPr="00DC0D85" w:rsidRDefault="00C15720" w:rsidP="00C15720">
      <w:pPr>
        <w:ind w:left="2124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DC0D85">
        <w:rPr>
          <w:rFonts w:ascii="Arial" w:hAnsi="Arial" w:cs="Arial"/>
        </w:rPr>
        <w:t>Presidente</w:t>
      </w:r>
    </w:p>
    <w:p w:rsidR="00C15720" w:rsidRDefault="00C15720" w:rsidP="00C15720"/>
    <w:p w:rsidR="00C15720" w:rsidRPr="008166B4" w:rsidRDefault="00C15720" w:rsidP="0049654C">
      <w:pPr>
        <w:jc w:val="both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sectPr w:rsidR="00C15720" w:rsidRPr="008166B4" w:rsidSect="009D6179">
      <w:headerReference w:type="default" r:id="rId7"/>
      <w:pgSz w:w="11906" w:h="16838"/>
      <w:pgMar w:top="2835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295B" w:rsidRDefault="00C0295B" w:rsidP="00C15720">
      <w:r>
        <w:separator/>
      </w:r>
    </w:p>
  </w:endnote>
  <w:endnote w:type="continuationSeparator" w:id="0">
    <w:p w:rsidR="00C0295B" w:rsidRDefault="00C0295B" w:rsidP="00C15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295B" w:rsidRDefault="00C0295B" w:rsidP="00C15720">
      <w:r>
        <w:separator/>
      </w:r>
    </w:p>
  </w:footnote>
  <w:footnote w:type="continuationSeparator" w:id="0">
    <w:p w:rsidR="00C0295B" w:rsidRDefault="00C0295B" w:rsidP="00C157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720" w:rsidRPr="00016C9C" w:rsidRDefault="00C15720" w:rsidP="00C15720">
    <w:pPr>
      <w:pStyle w:val="Cabealho"/>
      <w:ind w:left="851"/>
      <w:rPr>
        <w:b/>
        <w:sz w:val="28"/>
      </w:rPr>
    </w:pPr>
    <w:r w:rsidRPr="00016C9C">
      <w:rPr>
        <w:b/>
        <w:noProof/>
        <w:sz w:val="28"/>
      </w:rPr>
      <w:drawing>
        <wp:anchor distT="0" distB="0" distL="114300" distR="114300" simplePos="0" relativeHeight="251659264" behindDoc="0" locked="0" layoutInCell="1" allowOverlap="1" wp14:anchorId="5607BEEE" wp14:editId="02349000">
          <wp:simplePos x="0" y="0"/>
          <wp:positionH relativeFrom="column">
            <wp:posOffset>-318135</wp:posOffset>
          </wp:positionH>
          <wp:positionV relativeFrom="paragraph">
            <wp:posOffset>-12700</wp:posOffset>
          </wp:positionV>
          <wp:extent cx="793115" cy="972820"/>
          <wp:effectExtent l="0" t="0" r="6985" b="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3115" cy="9728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16C9C">
      <w:rPr>
        <w:b/>
        <w:sz w:val="28"/>
      </w:rPr>
      <w:t xml:space="preserve">Estado do Rio Grande do Sul </w:t>
    </w:r>
  </w:p>
  <w:p w:rsidR="00C15720" w:rsidRPr="00016C9C" w:rsidRDefault="00C15720" w:rsidP="00C15720">
    <w:pPr>
      <w:pStyle w:val="Cabealho"/>
      <w:ind w:left="851"/>
      <w:rPr>
        <w:b/>
        <w:sz w:val="28"/>
      </w:rPr>
    </w:pPr>
    <w:r w:rsidRPr="00016C9C">
      <w:rPr>
        <w:b/>
        <w:sz w:val="28"/>
      </w:rPr>
      <w:t>Câmara de Vereadores de Getúlio Vargas</w:t>
    </w:r>
  </w:p>
  <w:p w:rsidR="00C15720" w:rsidRDefault="00C15720" w:rsidP="00C15720">
    <w:pPr>
      <w:pStyle w:val="Cabealho"/>
      <w:ind w:left="851"/>
    </w:pPr>
    <w:r>
      <w:t>Rua Irmão Gabriel Leão, nº 681 – Fone/Fax: (54) 3341-</w:t>
    </w:r>
    <w:proofErr w:type="gramStart"/>
    <w:r>
      <w:t>3889</w:t>
    </w:r>
    <w:proofErr w:type="gramEnd"/>
  </w:p>
  <w:p w:rsidR="00C15720" w:rsidRDefault="00C15720" w:rsidP="00C15720">
    <w:pPr>
      <w:pStyle w:val="Cabealho"/>
      <w:ind w:left="851"/>
    </w:pPr>
    <w:r>
      <w:t>CEP 99.900-000 – Getúlio Vargas – RS</w:t>
    </w:r>
  </w:p>
  <w:p w:rsidR="00C15720" w:rsidRDefault="00C15720" w:rsidP="00C15720">
    <w:pPr>
      <w:pStyle w:val="Cabealho"/>
      <w:ind w:left="851"/>
    </w:pPr>
    <w:r>
      <w:t>www.getuliovargas.rs.leg.br | camaragv@camaragv.rs.gov.br</w:t>
    </w:r>
  </w:p>
  <w:p w:rsidR="00C15720" w:rsidRDefault="00C1572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AE7"/>
    <w:rsid w:val="00222AC9"/>
    <w:rsid w:val="00252A43"/>
    <w:rsid w:val="00276334"/>
    <w:rsid w:val="002827BA"/>
    <w:rsid w:val="0049654C"/>
    <w:rsid w:val="005255F1"/>
    <w:rsid w:val="005543ED"/>
    <w:rsid w:val="006755AA"/>
    <w:rsid w:val="00682F32"/>
    <w:rsid w:val="006A4D80"/>
    <w:rsid w:val="006F78E5"/>
    <w:rsid w:val="00724356"/>
    <w:rsid w:val="009D6179"/>
    <w:rsid w:val="00AF459D"/>
    <w:rsid w:val="00B27672"/>
    <w:rsid w:val="00C0295B"/>
    <w:rsid w:val="00C15720"/>
    <w:rsid w:val="00CB1C9E"/>
    <w:rsid w:val="00E051ED"/>
    <w:rsid w:val="00E14AE7"/>
    <w:rsid w:val="00F0469A"/>
    <w:rsid w:val="00F32DB8"/>
    <w:rsid w:val="00F86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9654C"/>
    <w:pPr>
      <w:keepNext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F0469A"/>
    <w:pPr>
      <w:spacing w:before="100" w:beforeAutospacing="1" w:after="119"/>
    </w:pPr>
    <w:rPr>
      <w:color w:val="000000"/>
    </w:rPr>
  </w:style>
  <w:style w:type="paragraph" w:customStyle="1" w:styleId="Normal1">
    <w:name w:val="Normal1"/>
    <w:basedOn w:val="Normal"/>
    <w:rsid w:val="006A4D80"/>
    <w:rPr>
      <w:color w:val="000000"/>
      <w:sz w:val="20"/>
      <w:szCs w:val="20"/>
    </w:rPr>
  </w:style>
  <w:style w:type="character" w:customStyle="1" w:styleId="Ttulo1Char">
    <w:name w:val="Título 1 Char"/>
    <w:basedOn w:val="Fontepargpadro"/>
    <w:link w:val="Ttulo1"/>
    <w:rsid w:val="0049654C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1572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1572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1572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1572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C15720"/>
    <w:pPr>
      <w:ind w:left="4114" w:firstLine="935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rsid w:val="00C15720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9654C"/>
    <w:pPr>
      <w:keepNext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F0469A"/>
    <w:pPr>
      <w:spacing w:before="100" w:beforeAutospacing="1" w:after="119"/>
    </w:pPr>
    <w:rPr>
      <w:color w:val="000000"/>
    </w:rPr>
  </w:style>
  <w:style w:type="paragraph" w:customStyle="1" w:styleId="Normal1">
    <w:name w:val="Normal1"/>
    <w:basedOn w:val="Normal"/>
    <w:rsid w:val="006A4D80"/>
    <w:rPr>
      <w:color w:val="000000"/>
      <w:sz w:val="20"/>
      <w:szCs w:val="20"/>
    </w:rPr>
  </w:style>
  <w:style w:type="character" w:customStyle="1" w:styleId="Ttulo1Char">
    <w:name w:val="Título 1 Char"/>
    <w:basedOn w:val="Fontepargpadro"/>
    <w:link w:val="Ttulo1"/>
    <w:rsid w:val="0049654C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1572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1572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1572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1572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C15720"/>
    <w:pPr>
      <w:ind w:left="4114" w:firstLine="935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rsid w:val="00C15720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8</Pages>
  <Words>1668</Words>
  <Characters>9008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19</cp:revision>
  <cp:lastPrinted>2017-12-04T10:53:00Z</cp:lastPrinted>
  <dcterms:created xsi:type="dcterms:W3CDTF">2016-02-26T14:07:00Z</dcterms:created>
  <dcterms:modified xsi:type="dcterms:W3CDTF">2017-12-04T10:53:00Z</dcterms:modified>
</cp:coreProperties>
</file>