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1104900</wp:posOffset>
            </wp:positionH>
            <wp:positionV relativeFrom="page">
              <wp:posOffset>441960</wp:posOffset>
            </wp:positionV>
            <wp:extent cx="1524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-201930</wp:posOffset>
            </wp:positionV>
            <wp:extent cx="51816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-121285</wp:posOffset>
            </wp:positionH>
            <wp:positionV relativeFrom="paragraph">
              <wp:posOffset>-118110</wp:posOffset>
            </wp:positionV>
            <wp:extent cx="754380" cy="129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020"/>
        <w:spacing w:after="0" w:line="2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-136525</wp:posOffset>
            </wp:positionH>
            <wp:positionV relativeFrom="paragraph">
              <wp:posOffset>-525780</wp:posOffset>
            </wp:positionV>
            <wp:extent cx="769620" cy="5486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DECRETO LEGISLATIVO N° 011/2019, de 21 de novembro de 2019.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5220"/>
        <w:spacing w:after="0"/>
        <w:tabs>
          <w:tab w:leader="none" w:pos="6160" w:val="left"/>
          <w:tab w:leader="none" w:pos="6520" w:val="left"/>
          <w:tab w:leader="none" w:pos="7700" w:val="left"/>
          <w:tab w:leader="none" w:pos="8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Aprova</w:t>
        <w:tab/>
        <w:t>a</w:t>
        <w:tab/>
        <w:t>concessão</w:t>
        <w:tab/>
        <w:t>de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i w:val="1"/>
          <w:iCs w:val="1"/>
          <w:color w:val="auto"/>
        </w:rPr>
        <w:t>título</w:t>
      </w:r>
    </w:p>
    <w:p>
      <w:pPr>
        <w:ind w:left="5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honorífico de “Cidadão Honorário”</w:t>
      </w:r>
    </w:p>
    <w:p>
      <w:pPr>
        <w:ind w:left="5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de Getúlio Vargas ao Senhor Altair</w:t>
      </w:r>
    </w:p>
    <w:p>
      <w:pPr>
        <w:ind w:left="5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João Scalco.</w:t>
      </w: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141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todos os Vereadores tendo concordado com o nome sugerido para receber o Título de Cidadão Honorário;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141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Considerando o cumprimento de todos os requisitos constantes nos Decretos Legislativos n.º 006/11 e 005/12.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jc w:val="both"/>
        <w:ind w:left="260" w:right="260" w:firstLine="14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Dinarte Afonso Tagliari Farias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 Presidente da Mesa Diretora da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Estado do Rio Grande do Sul, no uso de suas atribuições legais, e, em conformidade com o dispos to no artigo 69 do Regimento Interno, DECRETA: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260" w:right="140" w:firstLine="141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Art. 1.º - O título de Cidadão Honorário de Getúlio Vargas ano 2019 será concedido ao Senhor Altair João Scalco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.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260" w:right="140" w:firstLine="141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2.° - A homenagem, objeto do presente Decret o Legislativo, será realizada no dia 12 de dezembro de 2019, às 19h30mi n, no salão da F4 Eventos, juntamente com a solenidade de entrega do Troféu Destaque Econômico.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3.°  - Será  entregue ao  homenageado  uma  placa  com  a  seguinte</w:t>
      </w:r>
    </w:p>
    <w:p>
      <w:pPr>
        <w:ind w:left="260"/>
        <w:spacing w:after="0"/>
        <w:tabs>
          <w:tab w:leader="none" w:pos="14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mensagem:</w:t>
        <w:tab/>
        <w:t>“O Poder Legislativo de Getúlio Vargas, observando os trâmites legais e a</w:t>
      </w:r>
    </w:p>
    <w:p>
      <w:pPr>
        <w:ind w:left="260"/>
        <w:spacing w:after="0"/>
        <w:tabs>
          <w:tab w:leader="none" w:pos="56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legislação  pertinente  concede  título  de  “Cidadão  Ho</w:t>
        <w:tab/>
        <w:t>norário  de  Getúlio  Vargas”  ao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Senhor Altair João Scalco, por ter escolhido nosso Município para viver e investir”.</w:t>
      </w: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260" w:right="300" w:firstLine="1418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4.° - As despesas decorrentes deste Decreto Le gislativo correrão por conta da seguinte dotação orçamentária: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 Legislativa</w:t>
      </w: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01031 Ação Legislativa</w:t>
      </w: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0103100001 Execução da Ação Legislativa</w:t>
      </w: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0131000012.003 RECEPÇÃO E HOMENAGENS A AUTORIDADES</w:t>
      </w: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3.3.90.31.00.0000 PREMIAÇÕES CULTURAIS E ARTISTICAS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1680"/>
        <w:spacing w:after="0"/>
        <w:tabs>
          <w:tab w:leader="none" w:pos="7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Art.  5.°  -  Este  Decreto  Legislativo  entra  em  vigor</w:t>
        <w:tab/>
        <w:t>na  data  da  sua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publicação.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jc w:val="center"/>
        <w:spacing w:after="0"/>
        <w:tabs>
          <w:tab w:leader="none" w:pos="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CÂMARA DE VEREADORES DE GETÚLIO VARGAS, 21 de novem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bro de 2018.</w:t>
      </w:r>
    </w:p>
    <w:p>
      <w:pPr>
        <w:sectPr>
          <w:pgSz w:w="11900" w:h="16840" w:orient="portrait"/>
          <w:cols w:equalWidth="0" w:num="1">
            <w:col w:w="9020"/>
          </w:cols>
          <w:pgMar w:left="1440" w:top="705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Dinarte Afonso Tagliari Farias,</w:t>
      </w: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Presidente.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Domingo Borges de Oliveira,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1.º Secretário.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4660" w:space="720"/>
            <w:col w:w="3640"/>
          </w:cols>
          <w:pgMar w:left="1440" w:top="705" w:right="1440" w:bottom="0" w:gutter="0" w:footer="0" w:header="0"/>
          <w:type w:val="continuous"/>
        </w:sectPr>
      </w:pP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Registre-se e publique-se.</w:t>
      </w:r>
    </w:p>
    <w:p>
      <w:pPr>
        <w:sectPr>
          <w:pgSz w:w="11900" w:h="16840" w:orient="portrait"/>
          <w:cols w:equalWidth="0" w:num="1">
            <w:col w:w="9020"/>
          </w:cols>
          <w:pgMar w:left="1440" w:top="705" w:right="1440" w:bottom="0" w:gutter="0" w:footer="0" w:header="0"/>
          <w:type w:val="continuous"/>
        </w:sect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Cristiane Piccoli Dalapria,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Diretora Administrativa.</w:t>
      </w:r>
    </w:p>
    <w:sectPr>
      <w:pgSz w:w="11900" w:h="16840" w:orient="portrait"/>
      <w:cols w:equalWidth="0" w:num="1">
        <w:col w:w="9020"/>
      </w:cols>
      <w:pgMar w:left="1440" w:top="705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2019-11-29T20:41:19Z</dcterms:created>
  <dcterms:modified xsi:type="dcterms:W3CDTF">2019-11-29T20:41:19Z</dcterms:modified>
</cp:coreProperties>
</file>