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1089660</wp:posOffset>
            </wp:positionH>
            <wp:positionV relativeFrom="page">
              <wp:posOffset>449580</wp:posOffset>
            </wp:positionV>
            <wp:extent cx="190500" cy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-197485</wp:posOffset>
            </wp:positionV>
            <wp:extent cx="320040" cy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-128905</wp:posOffset>
            </wp:positionV>
            <wp:extent cx="75438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 w:right="232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ind w:left="1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DECRETO LEGISLATIVO N.º 010/2019, DE 18 DE OUTUBRO DE 2019.</w:t>
      </w: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4440" w:right="60" w:firstLine="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Estabelece Ponto Facultativo no serviço da Câmara de Vereadores de Getúlio Vargas.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jc w:val="both"/>
        <w:ind w:left="320" w:right="60" w:firstLine="2124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DINARTE AFONSO TAGLIARI FARIAS,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 da Câmara de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Vereadores de Getúlio Vargas, Estado do Rio Grande do Sul, no uso de suas atribuições legais, e em conformidade com a legislação vigente, RESOLVE: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ind w:left="320" w:firstLine="212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1º Fica instituído ponto facultativo na Câmara de Vereadores de Getúlio Vargas no dia 28 de outubro de 2019, em função do Dia do Funcionário Público.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320" w:firstLine="212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2º Este Decreto Legislativo entrará em vigor na data de sua publicação, revogadas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Sala das Sessões Eng.º Firmino Girardello, 18 de outubro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Ver. Dinarte Afonso Tagliari Farias,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Ver. Domingo Borges de Oliveira,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1.º Secretário.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340"/>
      </w:cols>
      <w:pgMar w:left="1440" w:top="726" w:right="11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2019-10-25T15:54:56Z</dcterms:created>
  <dcterms:modified xsi:type="dcterms:W3CDTF">2019-10-25T15:54:56Z</dcterms:modified>
</cp:coreProperties>
</file>