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ªª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177800</wp:posOffset>
            </wp:positionH>
            <wp:positionV relativeFrom="paragraph">
              <wp:posOffset>83508</wp:posOffset>
            </wp:positionV>
            <wp:extent cx="2247900" cy="835025"/>
            <wp:effectExtent b="0" l="0" r="0" t="0"/>
            <wp:wrapSquare wrapText="bothSides" distB="0" distT="0" distL="0" distR="0"/>
            <wp:docPr id="62337463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039/2023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26 de outubro de 2023, às 18h30, realizada na sede do Poder Legislativo, na Sala das Sessões Engenheiro Firmino Girardello, sob a Presidência do Vereador Nilso João Talgatti, secretariado pelo Vereador Jeferson Wilian Karpinski, 1º Secretário, com presença dos Vereadores: Aquiles Pessoa da Silva, Dianete Maria Rampazzo Dalla Costa, Dinarte Afonso Tagliari Farias, Domingo Borges de Oliveira, Ines Aparecida Borba, Marco Antônio Talgatti e Paulo Dall Agnol.  </w:t>
      </w:r>
    </w:p>
    <w:p w:rsidR="00000000" w:rsidDel="00000000" w:rsidP="00000000" w:rsidRDefault="00000000" w:rsidRPr="00000000" w14:paraId="00000006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031/2023 de 23-10-2023 - Vereador Marco Antônio Talgatti - Solicita que sejam feitas melhorias na Rua Albino Fernando Holzbach, trecho compreendido entre as Ruas Alexandre Bramatti e Jacob Gremmelmaier, bairro Centro.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032/2023 de 24-10-2023 - Vereador Paulo Dall Agnol - Solicita que seja feito calçamento na Rua Darci José Sandri, bairro São Cristóvão.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033/2023 de 24-10-2023 - Vereadora Ines Aparecida Borba - Solicita que seja feita uma vistoria em todas as bocas de lobo da Cidade, a fim de evitar alagamentos, tendo em vista que muitas estão obstruídas.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101/2023 de 24-10-2023 - Executivo Municipal - Autoriza o Poder Executivo Municipal a repassar ao Hospital São Roque os valores do Completivo Remuneratório aos Profissionais da Enfermagem, firmar Termo Aditivo ao Convênio 006/2023 e dá outras providências.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nº 008/2023 de 23-10-2023 - Mesa Diretora - Estabelece Ponto Facultativo nos serviços da Câmara de Vereadores de Getúlio Vargas.</w:t>
      </w:r>
    </w:p>
    <w:p w:rsidR="00000000" w:rsidDel="00000000" w:rsidP="00000000" w:rsidRDefault="00000000" w:rsidRPr="00000000" w14:paraId="00000015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nº 009/2023 de 23-10-2023 - Mesa Diretora - Aprova a homenagem aos 20 anos de fundação da Liga de Combate ao Câncer com a Vida de Novo, de Getúlio Vargas.</w:t>
      </w:r>
    </w:p>
    <w:p w:rsidR="00000000" w:rsidDel="00000000" w:rsidP="00000000" w:rsidRDefault="00000000" w:rsidRPr="00000000" w14:paraId="0000001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Indicação nº 015/2023 de 09-10-2023 - Vereadora Dianete Maria Rampazzo Dalla Costa - Sugere ao Executivo Municipal que seja construída uma pracinha de brinquedos na área externa do Ginásio Municipal Ataliba José Flores (no gramado da pista de atletismo).</w:t>
      </w:r>
    </w:p>
    <w:p w:rsidR="00000000" w:rsidDel="00000000" w:rsidP="00000000" w:rsidRDefault="00000000" w:rsidRPr="00000000" w14:paraId="0000001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REJEITADO PELA MAIORIA.</w:t>
      </w:r>
    </w:p>
    <w:p w:rsidR="00000000" w:rsidDel="00000000" w:rsidP="00000000" w:rsidRDefault="00000000" w:rsidRPr="00000000" w14:paraId="0000001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Indicação nº 016/2023 de 24-10-2023 - Vereadora Ines Aparecida Borba - Sugere ao Executivo Municipal que realize um estudo técnico, juntamente com o Município de Estação, visando melhorar as condições de trafegabilidade na rodovia que liga os municípios.</w:t>
      </w:r>
    </w:p>
    <w:p w:rsidR="00000000" w:rsidDel="00000000" w:rsidP="00000000" w:rsidRDefault="00000000" w:rsidRPr="00000000" w14:paraId="0000001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PELA MAIORIA</w:t>
      </w:r>
    </w:p>
    <w:p w:rsidR="00000000" w:rsidDel="00000000" w:rsidP="00000000" w:rsidRDefault="00000000" w:rsidRPr="00000000" w14:paraId="0000001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Moção nº 013/2023 de 23-10-2023 - Vereador Jeferson Wilian Karpinski - Solicita que seja encaminhada Moção de Apoio à reposição inflacionária de 32% ao efetivo da Brigada Militar e do Corpo de Bombeiros Militar do Rio Grande do Sul.</w:t>
      </w:r>
    </w:p>
    <w:p w:rsidR="00000000" w:rsidDel="00000000" w:rsidP="00000000" w:rsidRDefault="00000000" w:rsidRPr="00000000" w14:paraId="0000002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2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</w:rPr>
        <w:drawing>
          <wp:inline distB="114300" distT="114300" distL="114300" distR="114300">
            <wp:extent cx="652866" cy="652866"/>
            <wp:effectExtent b="0" l="0" r="0" t="0"/>
            <wp:docPr id="6233746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866" cy="6528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lendo o qr code em seu celular ou no link</w:t>
      </w:r>
    </w:p>
    <w:p w:rsidR="00000000" w:rsidDel="00000000" w:rsidP="00000000" w:rsidRDefault="00000000" w:rsidRPr="00000000" w14:paraId="0000002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t.ly/_cQyF</w:t>
      </w:r>
    </w:p>
    <w:p w:rsidR="00000000" w:rsidDel="00000000" w:rsidP="00000000" w:rsidRDefault="00000000" w:rsidRPr="00000000" w14:paraId="00000026">
      <w:pPr>
        <w:spacing w:line="256" w:lineRule="auto"/>
        <w:jc w:val="left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29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O atendimento na Casa acontece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das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h30 às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11h30 e das 13h30 às 17h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de segunda a sexta-feira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(54) 3341 3889, ou pelo e-mail: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camaravereadoresgv@gmail.com;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acontece quarta-feira, dia 08 de novembro, às 18h30, na sala das sessões Engenheiro Firmino Girardello, segundo andar da Câmara de Vereadores;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Sessão na íntegra, bem como as decisões, estão disponíveis nas redes sociais da Casa;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As sessões são transmitidas ao vivo por meio da página oficial da Casa no Facebook (Poder Legislativo de Getúlio Vargas).</w:t>
      </w:r>
    </w:p>
    <w:p w:rsidR="00000000" w:rsidDel="00000000" w:rsidP="00000000" w:rsidRDefault="00000000" w:rsidRPr="00000000" w14:paraId="0000002F">
      <w:pPr>
        <w:spacing w:line="256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3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3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31 de outubro de 2023</w:t>
      </w:r>
    </w:p>
    <w:p w:rsidR="00000000" w:rsidDel="00000000" w:rsidP="00000000" w:rsidRDefault="00000000" w:rsidRPr="00000000" w14:paraId="00000034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Nilso João Talgatti</w:t>
      </w:r>
    </w:p>
    <w:p w:rsidR="00000000" w:rsidDel="00000000" w:rsidP="00000000" w:rsidRDefault="00000000" w:rsidRPr="00000000" w14:paraId="0000003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37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33D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PaemRSG9Q9cSGgW5ci5oks/jA==">CgMxLjA4AHIhMVpfMDlOU1I1ZW5QVVRZR1lTZFJmNmRucUJreDExbGdj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2023-07-19T13:23:00Z</dcterms:created>
  <dc:creator>andrei</dc:creator>
</cp:coreProperties>
</file>