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62337463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038/2023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19 de outubro de 2023, às 18h30, realizada na sede do Poder Legislativo, na Sala das Sessões Engenheiro Firmino Girardello, sob a Presidência do Vereador Nilso João Talgatti, secretariado pelo Vereador Jeferson Wilian Karpinski, 1º Secretário, com presença dos Vereadores: Anderson Franklin da Silva, Aquiles Pessoa da Silva, Dinarte Afonso Tagliari Farias, Domingo Borges de Oliveira, Ines Aparecida Borba, Marco Antônio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100/2023 de 17/10/2023 - Executivo Municipal - Autoriza o Poder Executivo a firmar Convênio/Termo de Cessão com o Município de Centenário/RS e dá outras providências.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610617" cy="610617"/>
            <wp:effectExtent b="0" l="0" r="0" t="0"/>
            <wp:docPr id="6233746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617" cy="6106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0D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t.ly/q_04H</w:t>
      </w:r>
    </w:p>
    <w:p w:rsidR="00000000" w:rsidDel="00000000" w:rsidP="00000000" w:rsidRDefault="00000000" w:rsidRPr="00000000" w14:paraId="0000000E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camaravereadoresgv@gmail.com;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quinta-feira, dia 26 de outubro, às 18h30, na sala das sessões Engenheiro Firmino Girardello, segundo andar da Câmara de Vereadores;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Sessão na íntegra, bem como as decisões, estão disponíveis nas redes sociais da Casa;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Vargas).</w:t>
      </w:r>
    </w:p>
    <w:p w:rsidR="00000000" w:rsidDel="00000000" w:rsidP="00000000" w:rsidRDefault="00000000" w:rsidRPr="00000000" w14:paraId="00000017">
      <w:pPr>
        <w:spacing w:line="25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25 de outubro de 2023</w:t>
      </w:r>
    </w:p>
    <w:p w:rsidR="00000000" w:rsidDel="00000000" w:rsidP="00000000" w:rsidRDefault="00000000" w:rsidRPr="00000000" w14:paraId="0000001C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F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3D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PaemRSG9Q9cSGgW5ci5oks/jA==">CgMxLjA4AHIhMVpfMDlOU1I1ZW5QVVRZR1lTZFJmNmRucUJreDExbGdj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2023-07-19T13:23:00Z</dcterms:created>
  <dc:creator>andrei</dc:creator>
</cp:coreProperties>
</file>