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F0C" w:rsidRPr="006B6821" w:rsidRDefault="00086C85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5pt;margin-top:-2.2pt;width:45.4pt;height:54.7pt;z-index:-251658240;mso-position-horizontal-relative:text;mso-position-vertical-relative:text;mso-width-relative:page;mso-height-relative:page" wrapcoords="-292 0 -292 21360 21600 21360 21600 0 -292 0">
            <v:imagedata r:id="rId5" o:title="BRASÃO ALTA RESOLUÇÃO" croptop="593f"/>
            <w10:wrap type="through"/>
          </v:shape>
        </w:pict>
      </w:r>
      <w:r w:rsidR="006B6821"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B4BA9" wp14:editId="08426831">
                <wp:simplePos x="0" y="0"/>
                <wp:positionH relativeFrom="column">
                  <wp:posOffset>-748030</wp:posOffset>
                </wp:positionH>
                <wp:positionV relativeFrom="paragraph">
                  <wp:posOffset>-127635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58.9pt;margin-top:-10.05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" filled="f" strokecolor="black [3213]" strokeweight=".5pt"/>
            </w:pict>
          </mc:Fallback>
        </mc:AlternateContent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bookmarkStart w:id="0" w:name="_GoBack"/>
      <w:bookmarkEnd w:id="0"/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66211C">
        <w:rPr>
          <w:rFonts w:ascii="Times New Roman" w:eastAsia="Times New Roman" w:hAnsi="Times New Roman"/>
        </w:rPr>
        <w:t>09/2019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O Poder Legislativo de Getúlio Vargas está sempre ao lado da comunidade, defendendo seus interesses e os representando. Por isso, o convidamos a participar da</w:t>
      </w:r>
      <w:r w:rsidR="0056075F">
        <w:rPr>
          <w:rFonts w:ascii="Times New Roman" w:eastAsia="Times New Roman" w:hAnsi="Times New Roman"/>
          <w:sz w:val="18"/>
        </w:rPr>
        <w:t>s</w:t>
      </w:r>
      <w:r w:rsidR="00E24402">
        <w:rPr>
          <w:rFonts w:ascii="Times New Roman" w:eastAsia="Times New Roman" w:hAnsi="Times New Roman"/>
          <w:sz w:val="18"/>
        </w:rPr>
        <w:t xml:space="preserve"> próxima</w:t>
      </w:r>
      <w:r w:rsidR="0056075F">
        <w:rPr>
          <w:rFonts w:ascii="Times New Roman" w:eastAsia="Times New Roman" w:hAnsi="Times New Roman"/>
          <w:sz w:val="18"/>
        </w:rPr>
        <w:t>s</w:t>
      </w:r>
      <w:r w:rsidR="00E24402">
        <w:rPr>
          <w:rFonts w:ascii="Times New Roman" w:eastAsia="Times New Roman" w:hAnsi="Times New Roman"/>
          <w:sz w:val="18"/>
        </w:rPr>
        <w:t xml:space="preserve"> Sess</w:t>
      </w:r>
      <w:r w:rsidR="0056075F">
        <w:rPr>
          <w:rFonts w:ascii="Times New Roman" w:eastAsia="Times New Roman" w:hAnsi="Times New Roman"/>
          <w:sz w:val="18"/>
        </w:rPr>
        <w:t>ões</w:t>
      </w:r>
      <w:r w:rsidR="00E24402">
        <w:rPr>
          <w:rFonts w:ascii="Times New Roman" w:eastAsia="Times New Roman" w:hAnsi="Times New Roman"/>
          <w:sz w:val="18"/>
        </w:rPr>
        <w:t xml:space="preserve"> Ordinária</w:t>
      </w:r>
      <w:r w:rsidR="0056075F">
        <w:rPr>
          <w:rFonts w:ascii="Times New Roman" w:eastAsia="Times New Roman" w:hAnsi="Times New Roman"/>
          <w:sz w:val="18"/>
        </w:rPr>
        <w:t>s</w:t>
      </w:r>
      <w:r w:rsidRPr="00E33913">
        <w:rPr>
          <w:rFonts w:ascii="Times New Roman" w:eastAsia="Times New Roman" w:hAnsi="Times New Roman"/>
          <w:sz w:val="18"/>
        </w:rPr>
        <w:t xml:space="preserve"> do Poder Legislativo no mês </w:t>
      </w:r>
      <w:r w:rsidR="0056075F">
        <w:rPr>
          <w:rFonts w:ascii="Times New Roman" w:eastAsia="Times New Roman" w:hAnsi="Times New Roman"/>
          <w:sz w:val="18"/>
        </w:rPr>
        <w:t xml:space="preserve">de </w:t>
      </w:r>
      <w:r w:rsidR="0066211C">
        <w:rPr>
          <w:rFonts w:ascii="Times New Roman" w:eastAsia="Times New Roman" w:hAnsi="Times New Roman"/>
          <w:sz w:val="18"/>
        </w:rPr>
        <w:t>abril</w:t>
      </w:r>
      <w:r w:rsidRPr="00E33913">
        <w:rPr>
          <w:rFonts w:ascii="Times New Roman" w:eastAsia="Times New Roman" w:hAnsi="Times New Roman"/>
          <w:sz w:val="18"/>
        </w:rPr>
        <w:t>, que ser</w:t>
      </w:r>
      <w:r w:rsidR="0056075F">
        <w:rPr>
          <w:rFonts w:ascii="Times New Roman" w:eastAsia="Times New Roman" w:hAnsi="Times New Roman"/>
          <w:sz w:val="18"/>
        </w:rPr>
        <w:t>ão</w:t>
      </w:r>
      <w:r w:rsidR="00E24402">
        <w:rPr>
          <w:rFonts w:ascii="Times New Roman" w:eastAsia="Times New Roman" w:hAnsi="Times New Roman"/>
          <w:sz w:val="18"/>
        </w:rPr>
        <w:t xml:space="preserve"> realizada</w:t>
      </w:r>
      <w:r w:rsidR="0056075F">
        <w:rPr>
          <w:rFonts w:ascii="Times New Roman" w:eastAsia="Times New Roman" w:hAnsi="Times New Roman"/>
          <w:sz w:val="18"/>
        </w:rPr>
        <w:t>s</w:t>
      </w:r>
      <w:r w:rsidR="00E24402">
        <w:rPr>
          <w:rFonts w:ascii="Times New Roman" w:eastAsia="Times New Roman" w:hAnsi="Times New Roman"/>
          <w:sz w:val="18"/>
        </w:rPr>
        <w:t xml:space="preserve"> no</w:t>
      </w:r>
      <w:r w:rsidR="0056075F">
        <w:rPr>
          <w:rFonts w:ascii="Times New Roman" w:eastAsia="Times New Roman" w:hAnsi="Times New Roman"/>
          <w:sz w:val="18"/>
        </w:rPr>
        <w:t>s</w:t>
      </w:r>
      <w:r w:rsidR="00E24402">
        <w:rPr>
          <w:rFonts w:ascii="Times New Roman" w:eastAsia="Times New Roman" w:hAnsi="Times New Roman"/>
          <w:sz w:val="18"/>
        </w:rPr>
        <w:t xml:space="preserve"> dia</w:t>
      </w:r>
      <w:r w:rsidR="0056075F">
        <w:rPr>
          <w:rFonts w:ascii="Times New Roman" w:eastAsia="Times New Roman" w:hAnsi="Times New Roman"/>
          <w:sz w:val="18"/>
        </w:rPr>
        <w:t>s</w:t>
      </w:r>
      <w:r w:rsidR="0056075F">
        <w:rPr>
          <w:rFonts w:ascii="Times New Roman" w:eastAsia="Times New Roman" w:hAnsi="Times New Roman"/>
          <w:b/>
          <w:sz w:val="18"/>
        </w:rPr>
        <w:t xml:space="preserve"> 0</w:t>
      </w:r>
      <w:r w:rsidR="0066211C">
        <w:rPr>
          <w:rFonts w:ascii="Times New Roman" w:eastAsia="Times New Roman" w:hAnsi="Times New Roman"/>
          <w:b/>
          <w:sz w:val="18"/>
        </w:rPr>
        <w:t>4, 11 e 25</w:t>
      </w:r>
      <w:r w:rsidRPr="00E33913">
        <w:rPr>
          <w:rFonts w:ascii="Times New Roman" w:eastAsia="Times New Roman" w:hAnsi="Times New Roman"/>
          <w:sz w:val="18"/>
        </w:rPr>
        <w:t xml:space="preserve">, às 18h30min, 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66211C">
        <w:rPr>
          <w:rFonts w:ascii="Times New Roman" w:eastAsia="Times New Roman" w:hAnsi="Times New Roman"/>
          <w:sz w:val="18"/>
          <w:szCs w:val="18"/>
        </w:rPr>
        <w:t xml:space="preserve">28 de março de </w:t>
      </w:r>
      <w:proofErr w:type="gramStart"/>
      <w:r w:rsidR="0066211C">
        <w:rPr>
          <w:rFonts w:ascii="Times New Roman" w:eastAsia="Times New Roman" w:hAnsi="Times New Roman"/>
          <w:sz w:val="18"/>
          <w:szCs w:val="18"/>
        </w:rPr>
        <w:t>2019</w:t>
      </w:r>
      <w:proofErr w:type="gramEnd"/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66211C" w:rsidRPr="00F812F2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F812F2">
        <w:rPr>
          <w:rFonts w:ascii="Times New Roman" w:eastAsia="Times New Roman" w:hAnsi="Times New Roman"/>
          <w:sz w:val="18"/>
          <w:szCs w:val="18"/>
        </w:rPr>
        <w:t xml:space="preserve">Paulo Cesar </w:t>
      </w:r>
      <w:proofErr w:type="spellStart"/>
      <w:r w:rsidRPr="00F812F2">
        <w:rPr>
          <w:rFonts w:ascii="Times New Roman" w:eastAsia="Times New Roman" w:hAnsi="Times New Roman"/>
          <w:sz w:val="18"/>
          <w:szCs w:val="18"/>
        </w:rPr>
        <w:t>Borgmann</w:t>
      </w:r>
      <w:proofErr w:type="spellEnd"/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3"/>
    <w:rsid w:val="00086C85"/>
    <w:rsid w:val="001C2C9E"/>
    <w:rsid w:val="00383368"/>
    <w:rsid w:val="0056075F"/>
    <w:rsid w:val="0066211C"/>
    <w:rsid w:val="006B6821"/>
    <w:rsid w:val="00820B4E"/>
    <w:rsid w:val="00B20F0C"/>
    <w:rsid w:val="00C3541D"/>
    <w:rsid w:val="00CD6F1A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dmin-pc</cp:lastModifiedBy>
  <cp:revision>7</cp:revision>
  <cp:lastPrinted>2019-03-28T14:03:00Z</cp:lastPrinted>
  <dcterms:created xsi:type="dcterms:W3CDTF">2019-03-28T13:57:00Z</dcterms:created>
  <dcterms:modified xsi:type="dcterms:W3CDTF">2019-03-28T14:10:00Z</dcterms:modified>
</cp:coreProperties>
</file>