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927574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21462" wp14:editId="64B4AC78">
                <wp:simplePos x="0" y="0"/>
                <wp:positionH relativeFrom="column">
                  <wp:posOffset>-593138</wp:posOffset>
                </wp:positionH>
                <wp:positionV relativeFrom="paragraph">
                  <wp:posOffset>13347</wp:posOffset>
                </wp:positionV>
                <wp:extent cx="4038600" cy="7410091"/>
                <wp:effectExtent l="0" t="0" r="1905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4100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pt;margin-top:1.05pt;width:318pt;height:58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mZeA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2B3067D1" wp14:editId="7B0B8108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C0770E">
        <w:rPr>
          <w:rFonts w:ascii="Times New Roman" w:eastAsia="Times New Roman" w:hAnsi="Times New Roman"/>
          <w:sz w:val="18"/>
        </w:rPr>
        <w:t>0</w:t>
      </w:r>
      <w:r w:rsidR="003201BD">
        <w:rPr>
          <w:rFonts w:ascii="Times New Roman" w:eastAsia="Times New Roman" w:hAnsi="Times New Roman"/>
          <w:sz w:val="18"/>
        </w:rPr>
        <w:t>7</w:t>
      </w:r>
      <w:r w:rsidR="00877EFE">
        <w:rPr>
          <w:rFonts w:ascii="Times New Roman" w:eastAsia="Times New Roman" w:hAnsi="Times New Roman"/>
          <w:sz w:val="18"/>
        </w:rPr>
        <w:t>/2019</w:t>
      </w:r>
      <w:bookmarkStart w:id="0" w:name="_GoBack"/>
      <w:bookmarkEnd w:id="0"/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3201BD">
          <w:pgSz w:w="11900" w:h="16838"/>
          <w:pgMar w:top="142" w:right="5880" w:bottom="4678" w:left="1720" w:header="0" w:footer="0" w:gutter="0"/>
          <w:cols w:space="0" w:equalWidth="0">
            <w:col w:w="4300"/>
          </w:cols>
          <w:docGrid w:linePitch="360"/>
        </w:sectPr>
      </w:pPr>
    </w:p>
    <w:p w:rsid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7 de março de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Paulo Cesar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Secretariado pelo Vereador Vilmar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2.º Secretário, com presença dos Vereadores: Amilton José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Aquiles Pessoa da Silva,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>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Requerimento n.º 02/19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de 28-03-2019 - Vereadora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- Sugere a Mesa Diretora que realize Sessão em homenagem aos 25 anos de fundação da Pastoral da Saúde, em nosso Município.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Pedido de Providências n.º 004/19,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28- 02-2019 - Vereadora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proofErr w:type="gramStart"/>
      <w:r w:rsidRPr="003201BD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proofErr w:type="gramEnd"/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 xml:space="preserve">– Solicita que seja dada atenção especial nas vias de escoamento de água pluvial e boca de lobo existentes na Rua Rodolfo Jaime Muller, </w:t>
      </w:r>
      <w:proofErr w:type="gramStart"/>
      <w:r w:rsidRPr="003201BD">
        <w:rPr>
          <w:rFonts w:ascii="Times New Roman" w:eastAsia="Times New Roman" w:hAnsi="Times New Roman"/>
          <w:sz w:val="16"/>
          <w:szCs w:val="16"/>
        </w:rPr>
        <w:t>bairro Nova</w:t>
      </w:r>
      <w:proofErr w:type="gramEnd"/>
      <w:r w:rsidRPr="003201BD">
        <w:rPr>
          <w:rFonts w:ascii="Times New Roman" w:eastAsia="Times New Roman" w:hAnsi="Times New Roman"/>
          <w:sz w:val="16"/>
          <w:szCs w:val="16"/>
        </w:rPr>
        <w:t xml:space="preserve"> Era, no trecho compreendido entre os números 1.010 e 1.030.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Projeto de Lei n.º 014/19,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27-02-2019 - Inclui nova Ação no Anexo de Programas, Objetivos e Metas da Administração, na Relação Cadastral de Ações de Governo nas DIRETRIZES ORÇAMENTÁRIAS (LDO)</w:t>
      </w:r>
      <w:proofErr w:type="gramStart"/>
      <w:r w:rsidRPr="003201BD">
        <w:rPr>
          <w:rFonts w:ascii="Times New Roman" w:eastAsia="Times New Roman" w:hAnsi="Times New Roman"/>
          <w:sz w:val="16"/>
          <w:szCs w:val="16"/>
        </w:rPr>
        <w:t>-</w:t>
      </w:r>
      <w:proofErr w:type="gramEnd"/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Lei Municipal nº. 5.427/18, na Secretaria Municipal de Saúde, Assistência Social.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Projeto de Lei n.º 015/19,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27-02-2019 - Executivo Municipal - Autoriza o Poder Executivo Municipal, abrir um Crédito Especial no valor de R$ 24.482,19 (Vinte e quatro mil, quatrocentos e oitenta dois reais e dezenove centavos), destinado </w:t>
      </w:r>
      <w:proofErr w:type="gramStart"/>
      <w:r w:rsidRPr="003201BD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3201BD">
        <w:rPr>
          <w:rFonts w:ascii="Times New Roman" w:eastAsia="Times New Roman" w:hAnsi="Times New Roman"/>
          <w:sz w:val="16"/>
          <w:szCs w:val="16"/>
        </w:rPr>
        <w:t xml:space="preserve"> execução de Ações compatíveis com a Tipificação Nacional dos Serviços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Socioassistênciais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>, nos termos da Portaria MDS 1.324/2018.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Projeto de Lei n.º 016/19,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27-02-2019 - Executivo Municipal - Autoriza o Município a conceder permissão de uso de  forma gratuita e da outras providências.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017/19,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28-02-2019 - Executivo Municipal - Altera a redação do caput do Artigo 1º da Lei Municipal 5.472/18, que autorizou o Poder Executivo Municipal  a efetuar a contratação de 03 (três) Professores de Séries Finais do Ensino Fundamental Português/Inglês, em caráter temporário de excepcional interesse público.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Projeto de Lei n.º 018/19,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28-02-2019 - Executivo Municipal - Autoriza o Poder Executivo Municipal a efetuar a contratação de 01 (uma) Servente, em caráter temporário de excepcional interesse público.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Projeto de Lei n.º 019/19, </w:t>
      </w:r>
      <w:r w:rsidRPr="003201BD">
        <w:rPr>
          <w:rFonts w:ascii="Times New Roman" w:eastAsia="Times New Roman" w:hAnsi="Times New Roman"/>
          <w:sz w:val="16"/>
          <w:szCs w:val="16"/>
        </w:rPr>
        <w:t>de 28-02-2019 - Executivo Municipal - Autoriza o Poder Executivo Municipal a efetuar a contratação de 01 (um) Auxiliar de Professor, em caráter temporário de excepcional interesse público.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Indicação n.º 005/19,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01-03-2019 - Vereador Paulo Cesar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 xml:space="preserve"> - Sugere ao Executivo Municipal a criação de legislação no sentido de possibilitar</w:t>
      </w:r>
      <w:r w:rsidRPr="003201BD">
        <w:rPr>
          <w:rFonts w:ascii="Times New Roman" w:eastAsia="Times New Roman" w:hAnsi="Times New Roman"/>
          <w:sz w:val="16"/>
          <w:szCs w:val="16"/>
        </w:rPr>
        <w:tab/>
        <w:t>o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sz w:val="16"/>
          <w:szCs w:val="16"/>
        </w:rPr>
        <w:t>parcelamento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sz w:val="16"/>
          <w:szCs w:val="16"/>
        </w:rPr>
        <w:t>de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3201BD">
        <w:rPr>
          <w:rFonts w:ascii="Times New Roman" w:eastAsia="Times New Roman" w:hAnsi="Times New Roman"/>
          <w:sz w:val="16"/>
          <w:szCs w:val="16"/>
        </w:rPr>
        <w:t>dívidas protestadas dos munícipes, com a respectiva baixa do protesto no momento do parcelamento. 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Indicação n.º 006/19,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de 01-03-2019 - Vereador Aquiles Pessoa da Silva - Sugere ao Executivo Municipal que sejam revistos os vencimentos básicos dos servidores públicos que recebem valor abaixo do salário mínimo nacional, com intuito de adequação às normas da Constituição Federal.</w:t>
      </w:r>
    </w:p>
    <w:p w:rsid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 xml:space="preserve">O horário de atendimento ao público na Casa é das 8h30min às 11h30min e das 13h30min às 17h. A Sessão Ordinária do Poder Legislativo em março será realizada no dia 28, às 18h30min,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13 de março 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3201BD">
      <w:type w:val="continuous"/>
      <w:pgSz w:w="11900" w:h="16838" w:code="9"/>
      <w:pgMar w:top="142" w:right="4802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63" w:rsidRDefault="00300D63" w:rsidP="000F55C4">
      <w:r>
        <w:separator/>
      </w:r>
    </w:p>
  </w:endnote>
  <w:endnote w:type="continuationSeparator" w:id="0">
    <w:p w:rsidR="00300D63" w:rsidRDefault="00300D63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63" w:rsidRDefault="00300D63" w:rsidP="000F55C4">
      <w:r>
        <w:separator/>
      </w:r>
    </w:p>
  </w:footnote>
  <w:footnote w:type="continuationSeparator" w:id="0">
    <w:p w:rsidR="00300D63" w:rsidRDefault="00300D63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207C90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3CFE"/>
    <w:rsid w:val="00504CDE"/>
    <w:rsid w:val="005159A1"/>
    <w:rsid w:val="00543BA8"/>
    <w:rsid w:val="00550D0C"/>
    <w:rsid w:val="005609C3"/>
    <w:rsid w:val="00586994"/>
    <w:rsid w:val="005A4EF5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77EFE"/>
    <w:rsid w:val="00884B8B"/>
    <w:rsid w:val="008B4915"/>
    <w:rsid w:val="008D5CFA"/>
    <w:rsid w:val="008D6835"/>
    <w:rsid w:val="008E159B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D6525"/>
    <w:rsid w:val="00BD6A6B"/>
    <w:rsid w:val="00C03E2D"/>
    <w:rsid w:val="00C0770E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413A9"/>
    <w:rsid w:val="00F64618"/>
    <w:rsid w:val="00F65A85"/>
    <w:rsid w:val="00F73114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B808-C0F6-43F0-A607-3715610C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2019-03-06T17:40:00Z</cp:lastPrinted>
  <dcterms:created xsi:type="dcterms:W3CDTF">2019-03-14T14:09:00Z</dcterms:created>
  <dcterms:modified xsi:type="dcterms:W3CDTF">2019-03-26T17:21:00Z</dcterms:modified>
</cp:coreProperties>
</file>