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-600075</wp:posOffset>
                </wp:positionH>
                <wp:positionV relativeFrom="paragraph">
                  <wp:posOffset>-11430</wp:posOffset>
                </wp:positionV>
                <wp:extent cx="4038600" cy="70961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09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25pt;margin-top:-.9pt;width:318pt;height:5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GzeAIAAPw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" filled="f"/>
            </w:pict>
          </mc:Fallback>
        </mc:AlternateContent>
      </w:r>
      <w:bookmarkEnd w:id="0"/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</w:t>
      </w:r>
      <w:r w:rsidR="00E60725">
        <w:rPr>
          <w:rFonts w:ascii="Times New Roman" w:eastAsia="Times New Roman" w:hAnsi="Times New Roman"/>
        </w:rPr>
        <w:t>0</w:t>
      </w:r>
      <w:r w:rsidR="00D019A2">
        <w:rPr>
          <w:rFonts w:ascii="Times New Roman" w:eastAsia="Times New Roman" w:hAnsi="Times New Roman"/>
        </w:rPr>
        <w:t>9</w:t>
      </w:r>
      <w:r w:rsidR="002B2F9B">
        <w:rPr>
          <w:rFonts w:ascii="Times New Roman" w:eastAsia="Times New Roman" w:hAnsi="Times New Roman"/>
        </w:rPr>
        <w:t>/2017</w:t>
      </w:r>
    </w:p>
    <w:p w:rsidR="00F23D5E" w:rsidRDefault="00F23D5E">
      <w:pPr>
        <w:spacing w:line="237" w:lineRule="auto"/>
        <w:rPr>
          <w:rFonts w:ascii="Times New Roman" w:eastAsia="Times New Roman" w:hAnsi="Times New Roman"/>
        </w:rPr>
      </w:pPr>
    </w:p>
    <w:p w:rsidR="00F23D5E" w:rsidRPr="002B2F9B" w:rsidRDefault="00F23D5E">
      <w:pPr>
        <w:spacing w:line="237" w:lineRule="auto"/>
        <w:rPr>
          <w:rFonts w:ascii="Times New Roman" w:eastAsia="Times New Roman" w:hAnsi="Times New Roman"/>
        </w:rPr>
        <w:sectPr w:rsidR="00F23D5E" w:rsidRPr="002B2F9B" w:rsidSect="00D019A2">
          <w:pgSz w:w="11900" w:h="16838"/>
          <w:pgMar w:top="978" w:right="5880" w:bottom="4395" w:left="1720" w:header="0" w:footer="0" w:gutter="0"/>
          <w:cols w:space="0" w:equalWidth="0">
            <w:col w:w="4300"/>
          </w:cols>
          <w:docGrid w:linePitch="360"/>
        </w:sect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lastRenderedPageBreak/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D019A2">
        <w:rPr>
          <w:rFonts w:ascii="Times New Roman" w:eastAsia="Times New Roman" w:hAnsi="Times New Roman"/>
          <w:b/>
          <w:sz w:val="18"/>
        </w:rPr>
        <w:t>30</w:t>
      </w:r>
      <w:r w:rsidR="009A68DA">
        <w:rPr>
          <w:rFonts w:ascii="Times New Roman" w:eastAsia="Times New Roman" w:hAnsi="Times New Roman"/>
          <w:b/>
          <w:sz w:val="18"/>
        </w:rPr>
        <w:t xml:space="preserve"> de março</w:t>
      </w:r>
      <w:r w:rsidR="007F4978">
        <w:rPr>
          <w:rFonts w:ascii="Times New Roman" w:eastAsia="Times New Roman" w:hAnsi="Times New Roman"/>
          <w:b/>
          <w:sz w:val="18"/>
        </w:rPr>
        <w:t xml:space="preserve"> </w:t>
      </w:r>
      <w:r w:rsidR="00FD5B9D">
        <w:rPr>
          <w:rFonts w:ascii="Times New Roman" w:eastAsia="Times New Roman" w:hAnsi="Times New Roman"/>
          <w:b/>
          <w:sz w:val="18"/>
        </w:rPr>
        <w:t>de 201</w:t>
      </w:r>
      <w:r w:rsidR="002B2F9B">
        <w:rPr>
          <w:rFonts w:ascii="Times New Roman" w:eastAsia="Times New Roman" w:hAnsi="Times New Roman"/>
          <w:b/>
          <w:sz w:val="18"/>
        </w:rPr>
        <w:t>7</w:t>
      </w:r>
      <w:r w:rsidR="00FD5B9D">
        <w:rPr>
          <w:rFonts w:ascii="Times New Roman" w:eastAsia="Times New Roman" w:hAnsi="Times New Roman"/>
          <w:b/>
          <w:sz w:val="18"/>
        </w:rPr>
        <w:t xml:space="preserve">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>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Ver</w:t>
      </w:r>
      <w:r w:rsidR="002B2F9B">
        <w:rPr>
          <w:rFonts w:ascii="Times New Roman" w:eastAsia="Times New Roman" w:hAnsi="Times New Roman"/>
          <w:sz w:val="18"/>
        </w:rPr>
        <w:t xml:space="preserve">eador </w:t>
      </w:r>
      <w:r w:rsidR="009C4F81">
        <w:rPr>
          <w:rFonts w:ascii="Times New Roman" w:eastAsia="Times New Roman" w:hAnsi="Times New Roman"/>
          <w:sz w:val="18"/>
        </w:rPr>
        <w:t>Domingo Borges de Oliveira, 1</w:t>
      </w:r>
      <w:r w:rsidR="00F23D5E">
        <w:rPr>
          <w:rFonts w:ascii="Times New Roman" w:eastAsia="Times New Roman" w:hAnsi="Times New Roman"/>
          <w:sz w:val="18"/>
        </w:rPr>
        <w:t xml:space="preserve">º Secretário, </w:t>
      </w:r>
      <w:r w:rsidRPr="00EB6A78">
        <w:rPr>
          <w:rFonts w:ascii="Times New Roman" w:eastAsia="Times New Roman" w:hAnsi="Times New Roman"/>
          <w:sz w:val="18"/>
        </w:rPr>
        <w:t>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</w:t>
      </w:r>
      <w:r w:rsidR="00D83E21" w:rsidRPr="00EB6A78">
        <w:rPr>
          <w:rFonts w:ascii="Times New Roman" w:eastAsia="Times New Roman" w:hAnsi="Times New Roman"/>
          <w:sz w:val="18"/>
        </w:rPr>
        <w:t xml:space="preserve">Amilton José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>,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>Aquil</w:t>
      </w:r>
      <w:r w:rsidR="002B2F9B">
        <w:rPr>
          <w:rFonts w:ascii="Times New Roman" w:eastAsia="Times New Roman" w:hAnsi="Times New Roman"/>
          <w:sz w:val="18"/>
        </w:rPr>
        <w:t>es Pessoa da Silva</w:t>
      </w:r>
      <w:r w:rsidR="00D83E21"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Deliane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Ponzi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Eloi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Nardi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r w:rsidR="009C4F81">
        <w:rPr>
          <w:rFonts w:ascii="Times New Roman" w:eastAsia="Times New Roman" w:hAnsi="Times New Roman"/>
          <w:sz w:val="18"/>
        </w:rPr>
        <w:t xml:space="preserve">Jeferson </w:t>
      </w:r>
      <w:proofErr w:type="spellStart"/>
      <w:r w:rsidR="009C4F81">
        <w:rPr>
          <w:rFonts w:ascii="Times New Roman" w:eastAsia="Times New Roman" w:hAnsi="Times New Roman"/>
          <w:sz w:val="18"/>
        </w:rPr>
        <w:t>Wilian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9C4F81">
        <w:rPr>
          <w:rFonts w:ascii="Times New Roman" w:eastAsia="Times New Roman" w:hAnsi="Times New Roman"/>
          <w:sz w:val="18"/>
        </w:rPr>
        <w:t>Karpinski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, </w:t>
      </w:r>
      <w:r w:rsidR="002B2F9B" w:rsidRPr="002B2F9B">
        <w:rPr>
          <w:rFonts w:ascii="Times New Roman" w:eastAsia="Times New Roman" w:hAnsi="Times New Roman"/>
          <w:sz w:val="18"/>
        </w:rPr>
        <w:t xml:space="preserve">Paulo Cesar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Borgmann</w:t>
      </w:r>
      <w:proofErr w:type="spellEnd"/>
      <w:r w:rsidR="002B2F9B">
        <w:rPr>
          <w:rFonts w:ascii="Times New Roman" w:eastAsia="Times New Roman" w:hAnsi="Times New Roman"/>
          <w:sz w:val="18"/>
        </w:rPr>
        <w:t>.</w:t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D019A2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6"/>
          <w:szCs w:val="6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D019A2" w:rsidRDefault="00FD5B9D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>Pedido de Providências n.º 006/17</w:t>
      </w:r>
      <w:r w:rsidRPr="00D019A2">
        <w:rPr>
          <w:rFonts w:ascii="Times New Roman" w:eastAsia="Times New Roman" w:hAnsi="Times New Roman"/>
          <w:sz w:val="18"/>
        </w:rPr>
        <w:t xml:space="preserve">, de 23-03-2017 - Vereador Amilton José </w:t>
      </w:r>
      <w:proofErr w:type="spellStart"/>
      <w:r w:rsidRPr="00D019A2">
        <w:rPr>
          <w:rFonts w:ascii="Times New Roman" w:eastAsia="Times New Roman" w:hAnsi="Times New Roman"/>
          <w:sz w:val="18"/>
        </w:rPr>
        <w:t>Lazzari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- Solicita que seja construída uma parada de ônibus na Rua Alexandre </w:t>
      </w:r>
      <w:proofErr w:type="spellStart"/>
      <w:r w:rsidRPr="00D019A2">
        <w:rPr>
          <w:rFonts w:ascii="Times New Roman" w:eastAsia="Times New Roman" w:hAnsi="Times New Roman"/>
          <w:sz w:val="18"/>
        </w:rPr>
        <w:t>Bramatti</w:t>
      </w:r>
      <w:proofErr w:type="spellEnd"/>
      <w:r w:rsidRPr="00D019A2">
        <w:rPr>
          <w:rFonts w:ascii="Times New Roman" w:eastAsia="Times New Roman" w:hAnsi="Times New Roman"/>
          <w:sz w:val="18"/>
        </w:rPr>
        <w:t>, nas proximidades da empresa Ampla.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>Pedido de Providências n.º 076/17</w:t>
      </w:r>
      <w:r w:rsidRPr="00D019A2">
        <w:rPr>
          <w:rFonts w:ascii="Times New Roman" w:eastAsia="Times New Roman" w:hAnsi="Times New Roman"/>
          <w:sz w:val="18"/>
        </w:rPr>
        <w:t xml:space="preserve">, de 28-03-2017 - Vereador Paulo Cesar </w:t>
      </w:r>
      <w:proofErr w:type="spellStart"/>
      <w:r w:rsidRPr="00D019A2">
        <w:rPr>
          <w:rFonts w:ascii="Times New Roman" w:eastAsia="Times New Roman" w:hAnsi="Times New Roman"/>
          <w:sz w:val="18"/>
        </w:rPr>
        <w:t>Borgmann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- Solicita que seja efetuada a pavimentação asfáltica no trecho da Rua Irmão Gabriel Leão, até o Fórum de Getúlio Vargas e a Rua Padre Marcelino Champagnat, numa extensão de 100 metros.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>Projeto de Lei n.º 020/17</w:t>
      </w:r>
      <w:r w:rsidRPr="00D019A2">
        <w:rPr>
          <w:rFonts w:ascii="Times New Roman" w:eastAsia="Times New Roman" w:hAnsi="Times New Roman"/>
          <w:sz w:val="18"/>
        </w:rPr>
        <w:t xml:space="preserve">, de 15-03-2017 - Executivo Municipal -  Autoriza o Poder Executivo a firmar convênio de cooperação com os Municípios de Estação, </w:t>
      </w:r>
      <w:proofErr w:type="spellStart"/>
      <w:r w:rsidRPr="00D019A2">
        <w:rPr>
          <w:rFonts w:ascii="Times New Roman" w:eastAsia="Times New Roman" w:hAnsi="Times New Roman"/>
          <w:sz w:val="18"/>
        </w:rPr>
        <w:t>Erebango</w:t>
      </w:r>
      <w:proofErr w:type="spellEnd"/>
      <w:r w:rsidRPr="00D019A2">
        <w:rPr>
          <w:rFonts w:ascii="Times New Roman" w:eastAsia="Times New Roman" w:hAnsi="Times New Roman"/>
          <w:sz w:val="18"/>
        </w:rPr>
        <w:t>, Ipiranga do Sul, Floriano Peixoto, Sertão e Charrua, para gestão associada de serviços públicos e dá outras providências.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>Projeto de Lei n.º 021/17,</w:t>
      </w:r>
      <w:r w:rsidRPr="00D019A2">
        <w:rPr>
          <w:rFonts w:ascii="Times New Roman" w:eastAsia="Times New Roman" w:hAnsi="Times New Roman"/>
          <w:sz w:val="18"/>
        </w:rPr>
        <w:t xml:space="preserve"> de 28-03-2017 - Executivo Municipal -  Reorganiza o Conselho Municipal de Saúde e dá outras providências.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lastRenderedPageBreak/>
        <w:t>Projeto de Lei n.º 022/17</w:t>
      </w:r>
      <w:r w:rsidRPr="00D019A2">
        <w:rPr>
          <w:rFonts w:ascii="Times New Roman" w:eastAsia="Times New Roman" w:hAnsi="Times New Roman"/>
          <w:sz w:val="18"/>
        </w:rPr>
        <w:t>, de 28-03-2017 - Executivo Municipal – Altera a redação da Lei Municipal n.º 5.126/16, que autorizou o Executivo Municipal a receber em cessão de uso imóvel do SESI.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>Projeto de Lei n.º 023/17</w:t>
      </w:r>
      <w:r w:rsidRPr="00D019A2">
        <w:rPr>
          <w:rFonts w:ascii="Times New Roman" w:eastAsia="Times New Roman" w:hAnsi="Times New Roman"/>
          <w:sz w:val="18"/>
        </w:rPr>
        <w:t>, de 28-03-2017 - Executivo Municipal -  Autoriza o Poder Executivo Municipal a efetuar a contratação de 02 facilitadores de oficinas em caráter temporário de excepcional interesse público.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>Indicação n.º 004/17,</w:t>
      </w:r>
      <w:r w:rsidRPr="00D019A2">
        <w:rPr>
          <w:rFonts w:ascii="Times New Roman" w:eastAsia="Times New Roman" w:hAnsi="Times New Roman"/>
          <w:sz w:val="18"/>
        </w:rPr>
        <w:t xml:space="preserve"> de 28-03-2017 - Vereador </w:t>
      </w:r>
      <w:proofErr w:type="spellStart"/>
      <w:r w:rsidRPr="00D019A2">
        <w:rPr>
          <w:rFonts w:ascii="Times New Roman" w:eastAsia="Times New Roman" w:hAnsi="Times New Roman"/>
          <w:sz w:val="18"/>
        </w:rPr>
        <w:t>Dinarte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Pr="00D019A2">
        <w:rPr>
          <w:rFonts w:ascii="Times New Roman" w:eastAsia="Times New Roman" w:hAnsi="Times New Roman"/>
          <w:sz w:val="18"/>
        </w:rPr>
        <w:t>Tagliari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Farias - Sugere a reativação do posto de atendimento do IPE em Getúlio Vargas, com a contratação de novo funcionário para atendimento aos segurados do nosso Município.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 xml:space="preserve">Moção n.º 001/17, </w:t>
      </w:r>
      <w:r w:rsidRPr="00D019A2">
        <w:rPr>
          <w:rFonts w:ascii="Times New Roman" w:eastAsia="Times New Roman" w:hAnsi="Times New Roman"/>
          <w:sz w:val="18"/>
        </w:rPr>
        <w:t xml:space="preserve">de 27-03-2017 - Vereadora </w:t>
      </w:r>
      <w:proofErr w:type="spellStart"/>
      <w:r w:rsidRPr="00D019A2">
        <w:rPr>
          <w:rFonts w:ascii="Times New Roman" w:eastAsia="Times New Roman" w:hAnsi="Times New Roman"/>
          <w:sz w:val="18"/>
        </w:rPr>
        <w:t>Deliane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Pr="00D019A2">
        <w:rPr>
          <w:rFonts w:ascii="Times New Roman" w:eastAsia="Times New Roman" w:hAnsi="Times New Roman"/>
          <w:sz w:val="18"/>
        </w:rPr>
        <w:t>Ponzi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- Moção de Repúdio a aprovação da PEC 287/2016, que trata da Reforma da Previdência.</w:t>
      </w: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019A2" w:rsidRPr="00D019A2" w:rsidRDefault="00D019A2" w:rsidP="00D019A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D019A2" w:rsidRDefault="00D019A2" w:rsidP="00D019A2">
      <w:pPr>
        <w:jc w:val="both"/>
        <w:rPr>
          <w:rFonts w:ascii="Times New Roman" w:eastAsia="Times New Roman" w:hAnsi="Times New Roman"/>
          <w:sz w:val="18"/>
        </w:rPr>
      </w:pPr>
      <w:r w:rsidRPr="00D019A2">
        <w:rPr>
          <w:rFonts w:ascii="Times New Roman" w:eastAsia="Times New Roman" w:hAnsi="Times New Roman"/>
          <w:b/>
          <w:sz w:val="18"/>
        </w:rPr>
        <w:t xml:space="preserve">Moção n.º 002/17, </w:t>
      </w:r>
      <w:r w:rsidRPr="00D019A2">
        <w:rPr>
          <w:rFonts w:ascii="Times New Roman" w:eastAsia="Times New Roman" w:hAnsi="Times New Roman"/>
          <w:sz w:val="18"/>
        </w:rPr>
        <w:t xml:space="preserve">de 28-03-2017 - Vereador </w:t>
      </w:r>
      <w:proofErr w:type="spellStart"/>
      <w:r w:rsidRPr="00D019A2">
        <w:rPr>
          <w:rFonts w:ascii="Times New Roman" w:eastAsia="Times New Roman" w:hAnsi="Times New Roman"/>
          <w:sz w:val="18"/>
        </w:rPr>
        <w:t>Eloi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D019A2">
        <w:rPr>
          <w:rFonts w:ascii="Times New Roman" w:eastAsia="Times New Roman" w:hAnsi="Times New Roman"/>
          <w:sz w:val="18"/>
        </w:rPr>
        <w:t>Nardi</w:t>
      </w:r>
      <w:proofErr w:type="spellEnd"/>
      <w:r w:rsidRPr="00D019A2">
        <w:rPr>
          <w:rFonts w:ascii="Times New Roman" w:eastAsia="Times New Roman" w:hAnsi="Times New Roman"/>
          <w:sz w:val="18"/>
        </w:rPr>
        <w:t xml:space="preserve"> - Moção de apoio à luta contra a privatização do Banco do Estado do Rio Grande do Sul.</w:t>
      </w:r>
    </w:p>
    <w:p w:rsidR="00D83E21" w:rsidRDefault="00D83E21" w:rsidP="00D019A2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83E21" w:rsidRPr="000F55C4" w:rsidRDefault="00D83E21" w:rsidP="00D83E21">
      <w:pPr>
        <w:jc w:val="both"/>
        <w:rPr>
          <w:rFonts w:ascii="Times New Roman" w:eastAsia="Times New Roman" w:hAnsi="Times New Roman"/>
          <w:sz w:val="12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432CD4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O horário de atendimento ao público</w:t>
      </w:r>
      <w:r w:rsidR="00D019A2">
        <w:rPr>
          <w:rFonts w:ascii="Times New Roman" w:eastAsia="Times New Roman" w:hAnsi="Times New Roman"/>
          <w:b/>
          <w:sz w:val="18"/>
        </w:rPr>
        <w:t xml:space="preserve"> na Casa </w:t>
      </w:r>
      <w:r w:rsidRPr="00B46199">
        <w:rPr>
          <w:rFonts w:ascii="Times New Roman" w:eastAsia="Times New Roman" w:hAnsi="Times New Roman"/>
          <w:b/>
          <w:sz w:val="18"/>
        </w:rPr>
        <w:t xml:space="preserve">é das </w:t>
      </w:r>
      <w:r w:rsidR="00B46199" w:rsidRPr="00B46199">
        <w:rPr>
          <w:rFonts w:ascii="Times New Roman" w:eastAsia="Times New Roman" w:hAnsi="Times New Roman"/>
          <w:b/>
          <w:sz w:val="18"/>
        </w:rPr>
        <w:t>8</w:t>
      </w:r>
      <w:r w:rsidRPr="00B46199">
        <w:rPr>
          <w:rFonts w:ascii="Times New Roman" w:eastAsia="Times New Roman" w:hAnsi="Times New Roman"/>
          <w:b/>
          <w:sz w:val="18"/>
        </w:rPr>
        <w:t>h30min às</w:t>
      </w:r>
      <w:r w:rsidR="00B46199" w:rsidRPr="00B46199">
        <w:rPr>
          <w:rFonts w:ascii="Times New Roman" w:eastAsia="Times New Roman" w:hAnsi="Times New Roman"/>
          <w:b/>
          <w:sz w:val="18"/>
        </w:rPr>
        <w:t xml:space="preserve"> 11h30</w:t>
      </w:r>
      <w:r w:rsidR="00D019A2">
        <w:rPr>
          <w:rFonts w:ascii="Times New Roman" w:eastAsia="Times New Roman" w:hAnsi="Times New Roman"/>
          <w:b/>
          <w:sz w:val="18"/>
        </w:rPr>
        <w:t>min</w:t>
      </w:r>
      <w:r w:rsidR="00B46199" w:rsidRPr="00B46199">
        <w:rPr>
          <w:rFonts w:ascii="Times New Roman" w:eastAsia="Times New Roman" w:hAnsi="Times New Roman"/>
          <w:b/>
          <w:sz w:val="18"/>
        </w:rPr>
        <w:t xml:space="preserve"> e das</w:t>
      </w:r>
      <w:r w:rsidRPr="00B46199">
        <w:rPr>
          <w:rFonts w:ascii="Times New Roman" w:eastAsia="Times New Roman" w:hAnsi="Times New Roman"/>
          <w:b/>
          <w:sz w:val="18"/>
        </w:rPr>
        <w:t xml:space="preserve"> 13h30min</w:t>
      </w:r>
      <w:r w:rsidR="00B46199" w:rsidRPr="00B46199">
        <w:rPr>
          <w:rFonts w:ascii="Times New Roman" w:eastAsia="Times New Roman" w:hAnsi="Times New Roman"/>
          <w:b/>
          <w:sz w:val="18"/>
        </w:rPr>
        <w:t xml:space="preserve"> às 17h</w:t>
      </w:r>
      <w:r w:rsidRPr="00B46199">
        <w:rPr>
          <w:rFonts w:ascii="Times New Roman" w:eastAsia="Times New Roman" w:hAnsi="Times New Roman"/>
          <w:b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No mês </w:t>
      </w:r>
      <w:r w:rsidR="00D019A2">
        <w:rPr>
          <w:rFonts w:ascii="Times New Roman" w:eastAsia="Times New Roman" w:hAnsi="Times New Roman"/>
          <w:sz w:val="18"/>
        </w:rPr>
        <w:t xml:space="preserve">de abril </w:t>
      </w:r>
      <w:r w:rsidR="00851D5F">
        <w:rPr>
          <w:rFonts w:ascii="Times New Roman" w:eastAsia="Times New Roman" w:hAnsi="Times New Roman"/>
          <w:sz w:val="18"/>
        </w:rPr>
        <w:t>a</w:t>
      </w:r>
      <w:r w:rsidR="00D019A2">
        <w:rPr>
          <w:rFonts w:ascii="Times New Roman" w:eastAsia="Times New Roman" w:hAnsi="Times New Roman"/>
          <w:sz w:val="18"/>
        </w:rPr>
        <w:t>s</w:t>
      </w:r>
      <w:r w:rsidR="00550D0C"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próxima</w:t>
      </w:r>
      <w:r w:rsidR="00D019A2">
        <w:rPr>
          <w:rFonts w:ascii="Times New Roman" w:eastAsia="Times New Roman" w:hAnsi="Times New Roman"/>
          <w:sz w:val="18"/>
        </w:rPr>
        <w:t>s</w:t>
      </w:r>
      <w:r w:rsidR="00851D5F">
        <w:rPr>
          <w:rFonts w:ascii="Times New Roman" w:eastAsia="Times New Roman" w:hAnsi="Times New Roman"/>
          <w:sz w:val="18"/>
        </w:rPr>
        <w:t xml:space="preserve"> Sess</w:t>
      </w:r>
      <w:r w:rsidR="00D019A2">
        <w:rPr>
          <w:rFonts w:ascii="Times New Roman" w:eastAsia="Times New Roman" w:hAnsi="Times New Roman"/>
          <w:sz w:val="18"/>
        </w:rPr>
        <w:t>ões</w:t>
      </w:r>
      <w:r w:rsidR="00550D0C">
        <w:rPr>
          <w:rFonts w:ascii="Times New Roman" w:eastAsia="Times New Roman" w:hAnsi="Times New Roman"/>
          <w:sz w:val="18"/>
        </w:rPr>
        <w:t xml:space="preserve"> Ordinária</w:t>
      </w:r>
      <w:r w:rsidR="00D019A2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ser</w:t>
      </w:r>
      <w:r w:rsidR="00D019A2">
        <w:rPr>
          <w:rFonts w:ascii="Times New Roman" w:eastAsia="Times New Roman" w:hAnsi="Times New Roman"/>
          <w:sz w:val="18"/>
        </w:rPr>
        <w:t>ão</w:t>
      </w:r>
      <w:r w:rsidR="00550D0C">
        <w:rPr>
          <w:rFonts w:ascii="Times New Roman" w:eastAsia="Times New Roman" w:hAnsi="Times New Roman"/>
          <w:sz w:val="18"/>
        </w:rPr>
        <w:t xml:space="preserve"> realizada</w:t>
      </w:r>
      <w:r w:rsidR="00D019A2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no</w:t>
      </w:r>
      <w:r w:rsidR="00D019A2">
        <w:rPr>
          <w:rFonts w:ascii="Times New Roman" w:eastAsia="Times New Roman" w:hAnsi="Times New Roman"/>
          <w:sz w:val="18"/>
        </w:rPr>
        <w:t>s</w:t>
      </w:r>
      <w:r w:rsidR="00851D5F">
        <w:rPr>
          <w:rFonts w:ascii="Times New Roman" w:eastAsia="Times New Roman" w:hAnsi="Times New Roman"/>
          <w:sz w:val="18"/>
        </w:rPr>
        <w:t xml:space="preserve"> </w:t>
      </w:r>
      <w:r w:rsidR="008E159B">
        <w:rPr>
          <w:rFonts w:ascii="Times New Roman" w:eastAsia="Times New Roman" w:hAnsi="Times New Roman"/>
          <w:sz w:val="18"/>
        </w:rPr>
        <w:t>dia</w:t>
      </w:r>
      <w:r w:rsidR="00D019A2">
        <w:rPr>
          <w:rFonts w:ascii="Times New Roman" w:eastAsia="Times New Roman" w:hAnsi="Times New Roman"/>
          <w:sz w:val="18"/>
        </w:rPr>
        <w:t xml:space="preserve">s </w:t>
      </w:r>
      <w:r w:rsidR="00D019A2" w:rsidRPr="00D019A2">
        <w:rPr>
          <w:rFonts w:ascii="Times New Roman" w:eastAsia="Times New Roman" w:hAnsi="Times New Roman"/>
          <w:sz w:val="18"/>
        </w:rPr>
        <w:t>19 e 26</w:t>
      </w:r>
      <w:r w:rsidR="00550D0C">
        <w:rPr>
          <w:rFonts w:ascii="Times New Roman" w:eastAsia="Times New Roman" w:hAnsi="Times New Roman"/>
          <w:sz w:val="18"/>
        </w:rPr>
        <w:t>,</w:t>
      </w:r>
      <w:r w:rsidR="006E12A0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CD61B3" w:rsidRPr="00F23D5E" w:rsidRDefault="00550D0C" w:rsidP="008E159B">
      <w:pPr>
        <w:ind w:right="20"/>
        <w:jc w:val="both"/>
        <w:rPr>
          <w:rFonts w:ascii="Times New Roman" w:eastAsia="Times New Roman" w:hAnsi="Times New Roman"/>
          <w:sz w:val="8"/>
        </w:rPr>
      </w:pPr>
      <w:r>
        <w:rPr>
          <w:rFonts w:ascii="Times New Roman" w:eastAsia="Times New Roman" w:hAnsi="Times New Roman"/>
          <w:sz w:val="8"/>
        </w:rPr>
        <w:t>1</w:t>
      </w: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D019A2">
        <w:rPr>
          <w:rFonts w:ascii="Times New Roman" w:eastAsia="Times New Roman" w:hAnsi="Times New Roman"/>
          <w:sz w:val="18"/>
        </w:rPr>
        <w:t>4 de abril</w:t>
      </w:r>
      <w:r w:rsidR="00F23D5E">
        <w:rPr>
          <w:rFonts w:ascii="Times New Roman" w:eastAsia="Times New Roman" w:hAnsi="Times New Roman"/>
          <w:sz w:val="18"/>
        </w:rPr>
        <w:t xml:space="preserve"> de </w:t>
      </w:r>
      <w:proofErr w:type="gramStart"/>
      <w:r w:rsidR="00F23D5E">
        <w:rPr>
          <w:rFonts w:ascii="Times New Roman" w:eastAsia="Times New Roman" w:hAnsi="Times New Roman"/>
          <w:sz w:val="18"/>
        </w:rPr>
        <w:t>2017</w:t>
      </w:r>
      <w:proofErr w:type="gramEnd"/>
    </w:p>
    <w:p w:rsidR="00744624" w:rsidRPr="00DE47DE" w:rsidRDefault="00744624">
      <w:pPr>
        <w:spacing w:line="0" w:lineRule="atLeast"/>
        <w:rPr>
          <w:rFonts w:ascii="Times New Roman" w:eastAsia="Times New Roman" w:hAnsi="Times New Roman"/>
          <w:sz w:val="2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sectPr w:rsidR="00744624" w:rsidSect="00D019A2">
      <w:type w:val="continuous"/>
      <w:pgSz w:w="11900" w:h="16838" w:code="9"/>
      <w:pgMar w:top="975" w:right="4802" w:bottom="439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96" w:rsidRDefault="00E61C96" w:rsidP="000F55C4">
      <w:r>
        <w:separator/>
      </w:r>
    </w:p>
  </w:endnote>
  <w:endnote w:type="continuationSeparator" w:id="0">
    <w:p w:rsidR="00E61C96" w:rsidRDefault="00E61C96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96" w:rsidRDefault="00E61C96" w:rsidP="000F55C4">
      <w:r>
        <w:separator/>
      </w:r>
    </w:p>
  </w:footnote>
  <w:footnote w:type="continuationSeparator" w:id="0">
    <w:p w:rsidR="00E61C96" w:rsidRDefault="00E61C96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B7787"/>
    <w:rsid w:val="000D5B6D"/>
    <w:rsid w:val="000F55C4"/>
    <w:rsid w:val="00100011"/>
    <w:rsid w:val="00110A7C"/>
    <w:rsid w:val="00122BA8"/>
    <w:rsid w:val="001C3D83"/>
    <w:rsid w:val="00256EBD"/>
    <w:rsid w:val="00291D13"/>
    <w:rsid w:val="002B2F9B"/>
    <w:rsid w:val="00380B8C"/>
    <w:rsid w:val="003C76A1"/>
    <w:rsid w:val="004017F2"/>
    <w:rsid w:val="00430411"/>
    <w:rsid w:val="00432CD4"/>
    <w:rsid w:val="00434AE3"/>
    <w:rsid w:val="00461811"/>
    <w:rsid w:val="004A5727"/>
    <w:rsid w:val="00550D0C"/>
    <w:rsid w:val="005A4EF5"/>
    <w:rsid w:val="0064119A"/>
    <w:rsid w:val="006624DF"/>
    <w:rsid w:val="00670A83"/>
    <w:rsid w:val="00673D8D"/>
    <w:rsid w:val="006E12A0"/>
    <w:rsid w:val="00735E45"/>
    <w:rsid w:val="00744624"/>
    <w:rsid w:val="00761B59"/>
    <w:rsid w:val="007E44C7"/>
    <w:rsid w:val="007F4978"/>
    <w:rsid w:val="00851D5F"/>
    <w:rsid w:val="008D5CFA"/>
    <w:rsid w:val="008E159B"/>
    <w:rsid w:val="0094377E"/>
    <w:rsid w:val="009A68DA"/>
    <w:rsid w:val="009C4F81"/>
    <w:rsid w:val="00AB694A"/>
    <w:rsid w:val="00B17F9A"/>
    <w:rsid w:val="00B31FE2"/>
    <w:rsid w:val="00B46199"/>
    <w:rsid w:val="00B83515"/>
    <w:rsid w:val="00C03E2D"/>
    <w:rsid w:val="00C2645B"/>
    <w:rsid w:val="00CD61B3"/>
    <w:rsid w:val="00CE1ECA"/>
    <w:rsid w:val="00D019A2"/>
    <w:rsid w:val="00D83E21"/>
    <w:rsid w:val="00DB296B"/>
    <w:rsid w:val="00DB7BAD"/>
    <w:rsid w:val="00DD16C1"/>
    <w:rsid w:val="00DE47DE"/>
    <w:rsid w:val="00E40783"/>
    <w:rsid w:val="00E60725"/>
    <w:rsid w:val="00E61C96"/>
    <w:rsid w:val="00E95201"/>
    <w:rsid w:val="00EB13C7"/>
    <w:rsid w:val="00EB6A78"/>
    <w:rsid w:val="00ED1F7D"/>
    <w:rsid w:val="00EF70AD"/>
    <w:rsid w:val="00F11D60"/>
    <w:rsid w:val="00F209DC"/>
    <w:rsid w:val="00F23D5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6982-2E64-4161-9457-7800496D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2017-03-01T18:01:00Z</cp:lastPrinted>
  <dcterms:created xsi:type="dcterms:W3CDTF">2017-04-04T18:30:00Z</dcterms:created>
  <dcterms:modified xsi:type="dcterms:W3CDTF">2017-04-04T18:30:00Z</dcterms:modified>
</cp:coreProperties>
</file>