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10FFE">
      <w:pPr>
        <w:widowControl w:val="0"/>
        <w:autoSpaceDE w:val="0"/>
        <w:autoSpaceDN w:val="0"/>
        <w:adjustRightInd w:val="0"/>
        <w:spacing w:after="0" w:line="240" w:lineRule="auto"/>
        <w:ind w:left="2286" w:right="1200" w:hanging="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LEI Nº 5.141 DE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15  DE  ABRIL  DE  2016</w:t>
      </w:r>
    </w:p>
    <w:p w:rsidR="00000000" w:rsidRDefault="00710FFE">
      <w:pPr>
        <w:widowControl w:val="0"/>
        <w:autoSpaceDE w:val="0"/>
        <w:autoSpaceDN w:val="0"/>
        <w:adjustRightInd w:val="0"/>
        <w:spacing w:after="0" w:line="240" w:lineRule="auto"/>
        <w:ind w:left="1600" w:right="1200" w:firstLine="550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710FFE">
      <w:pPr>
        <w:widowControl w:val="0"/>
        <w:autoSpaceDE w:val="0"/>
        <w:autoSpaceDN w:val="0"/>
        <w:adjustRightInd w:val="0"/>
        <w:spacing w:after="0" w:line="240" w:lineRule="auto"/>
        <w:ind w:left="2286" w:right="1200" w:hanging="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000000" w:rsidRDefault="00710FFE">
      <w:pPr>
        <w:widowControl w:val="0"/>
        <w:autoSpaceDE w:val="0"/>
        <w:autoSpaceDN w:val="0"/>
        <w:adjustRightInd w:val="0"/>
        <w:spacing w:after="0" w:line="240" w:lineRule="auto"/>
        <w:ind w:left="2286" w:right="1200" w:hanging="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000000" w:rsidRDefault="00710FFE">
      <w:pPr>
        <w:widowControl w:val="0"/>
        <w:autoSpaceDE w:val="0"/>
        <w:autoSpaceDN w:val="0"/>
        <w:adjustRightInd w:val="0"/>
        <w:spacing w:after="0" w:line="240" w:lineRule="auto"/>
        <w:ind w:left="6818" w:right="1200" w:hanging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Autoriza o Poder Executivo Municipal a abrir Crédito Especial no valor de R$ 21.000,00 (vinte e um mil reais), destinado a execução do Programa de Ações Articuladas (PAR) e dá outras providências.</w:t>
      </w:r>
    </w:p>
    <w:p w:rsidR="00000000" w:rsidRDefault="00710FFE">
      <w:pPr>
        <w:widowControl w:val="0"/>
        <w:autoSpaceDE w:val="0"/>
        <w:autoSpaceDN w:val="0"/>
        <w:adjustRightInd w:val="0"/>
        <w:spacing w:after="0" w:line="240" w:lineRule="auto"/>
        <w:ind w:left="2286" w:right="1200" w:hanging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000000" w:rsidRDefault="00710FFE">
      <w:pPr>
        <w:widowControl w:val="0"/>
        <w:autoSpaceDE w:val="0"/>
        <w:autoSpaceDN w:val="0"/>
        <w:adjustRightInd w:val="0"/>
        <w:spacing w:after="0" w:line="240" w:lineRule="auto"/>
        <w:ind w:left="2286" w:right="1200" w:hanging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Bel. PEDRO PAULO PREZZOTTO, Prefeito Municipal de Getúlio Vargas, Estado do Rio Grande do Sul, faço saber que a Câmara Municipal de Vereadores aprovou e eu sanciono e promulgo a seguinte Lei:</w:t>
      </w:r>
    </w:p>
    <w:p w:rsidR="00000000" w:rsidRDefault="00710FFE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12"/>
        <w:jc w:val="both"/>
        <w:rPr>
          <w:rFonts w:ascii="Arial" w:hAnsi="Arial" w:cs="Arial"/>
          <w:color w:val="000000"/>
        </w:rPr>
      </w:pPr>
    </w:p>
    <w:p w:rsidR="00000000" w:rsidRDefault="00710FFE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1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Art.1º  Fica o Poder Executivo Municipal autorizado a abrir no </w:t>
      </w:r>
      <w:r>
        <w:rPr>
          <w:rFonts w:ascii="Arial" w:hAnsi="Arial" w:cs="Arial"/>
          <w:color w:val="000000"/>
        </w:rPr>
        <w:t>Orçamento Programa de 2.016, um Crédito Especial, no valor de  R$ 21.000,00 (vinte e um mil reais), destinado a aquisição de Material Didático e Pedagógico, conforme Termo de Compromisso PAR nº 201406862, firmado entre o Município de Getúlio Vargas e o Min</w:t>
      </w:r>
      <w:r>
        <w:rPr>
          <w:rFonts w:ascii="Arial" w:hAnsi="Arial" w:cs="Arial"/>
          <w:color w:val="000000"/>
        </w:rPr>
        <w:t>istério da Educação, através do Fundo Nacional de Desenvolvimento da Educação-FNDE, objetivando a execução do Plano de Ações Articuladas (PAR), com as seguintes classificações orçamentárias:</w:t>
      </w:r>
      <w:r>
        <w:rPr>
          <w:rFonts w:ascii="Arial" w:hAnsi="Arial" w:cs="Arial"/>
          <w:color w:val="000000"/>
        </w:rPr>
        <w:br/>
      </w:r>
    </w:p>
    <w:p w:rsidR="00000000" w:rsidRDefault="00710FFE">
      <w:pPr>
        <w:widowControl w:val="0"/>
        <w:autoSpaceDE w:val="0"/>
        <w:autoSpaceDN w:val="0"/>
        <w:adjustRightInd w:val="0"/>
        <w:spacing w:after="0" w:line="240" w:lineRule="auto"/>
        <w:ind w:left="2286" w:right="1200" w:hanging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08. SECRETARIA DE EDUCAÇÃO, CULTURA E DESPORTO</w:t>
      </w:r>
      <w:r>
        <w:rPr>
          <w:rFonts w:ascii="Arial" w:hAnsi="Arial" w:cs="Arial"/>
          <w:color w:val="000000"/>
        </w:rPr>
        <w:br/>
        <w:t>08.05 DEPTO DE ED</w:t>
      </w:r>
      <w:r>
        <w:rPr>
          <w:rFonts w:ascii="Arial" w:hAnsi="Arial" w:cs="Arial"/>
          <w:color w:val="000000"/>
        </w:rPr>
        <w:t>UCAÇÃO E CULTURA-RECURSOS VINCULADOS</w:t>
      </w:r>
      <w:r>
        <w:rPr>
          <w:rFonts w:ascii="Arial" w:hAnsi="Arial" w:cs="Arial"/>
          <w:color w:val="000000"/>
        </w:rPr>
        <w:br/>
        <w:t>08.05.12. Educação</w:t>
      </w:r>
      <w:r>
        <w:rPr>
          <w:rFonts w:ascii="Arial" w:hAnsi="Arial" w:cs="Arial"/>
          <w:color w:val="000000"/>
        </w:rPr>
        <w:br/>
        <w:t>08.05.12.361. Ensino Fundamental</w:t>
      </w:r>
      <w:r>
        <w:rPr>
          <w:rFonts w:ascii="Arial" w:hAnsi="Arial" w:cs="Arial"/>
          <w:color w:val="000000"/>
        </w:rPr>
        <w:br/>
        <w:t>08.05.12.361.00047. Ensino Regular</w:t>
      </w:r>
      <w:r>
        <w:rPr>
          <w:rFonts w:ascii="Arial" w:hAnsi="Arial" w:cs="Arial"/>
          <w:color w:val="000000"/>
        </w:rPr>
        <w:br/>
        <w:t>08.05.12.361.00047.2.170 – AQUISIÇÃO DE MATERIAL DIDÁTICO E PEDAGÓGICO – P.A.R./T.C. Nº 201406862</w:t>
      </w:r>
      <w:r>
        <w:rPr>
          <w:rFonts w:ascii="Arial" w:hAnsi="Arial" w:cs="Arial"/>
          <w:color w:val="000000"/>
        </w:rPr>
        <w:br/>
        <w:t>3.0.00.00.00.00.00 - DESPESAS CORR</w:t>
      </w:r>
      <w:r>
        <w:rPr>
          <w:rFonts w:ascii="Arial" w:hAnsi="Arial" w:cs="Arial"/>
          <w:color w:val="000000"/>
        </w:rPr>
        <w:t>ENTES</w:t>
      </w:r>
      <w:r>
        <w:rPr>
          <w:rFonts w:ascii="Arial" w:hAnsi="Arial" w:cs="Arial"/>
          <w:color w:val="000000"/>
        </w:rPr>
        <w:br/>
        <w:t>3.3.00.00.00.00.00 - OUTRAS DESPESAS CORRENTES</w:t>
      </w:r>
      <w:r>
        <w:rPr>
          <w:rFonts w:ascii="Arial" w:hAnsi="Arial" w:cs="Arial"/>
          <w:color w:val="000000"/>
        </w:rPr>
        <w:br/>
        <w:t>3.3.20.00.00.00.00 - Transferências à União</w:t>
      </w:r>
      <w:r>
        <w:rPr>
          <w:rFonts w:ascii="Arial" w:hAnsi="Arial" w:cs="Arial"/>
          <w:color w:val="000000"/>
        </w:rPr>
        <w:br/>
        <w:t>3.3.20.93.00.00.00- Indenizações e Restituições .................................</w:t>
      </w:r>
      <w:r>
        <w:rPr>
          <w:rFonts w:ascii="Arial" w:hAnsi="Arial" w:cs="Arial"/>
          <w:color w:val="000000"/>
        </w:rPr>
        <w:tab/>
        <w:t>R$ 1.062,44</w:t>
      </w:r>
      <w:r>
        <w:rPr>
          <w:rFonts w:ascii="Arial" w:hAnsi="Arial" w:cs="Arial"/>
          <w:color w:val="000000"/>
        </w:rPr>
        <w:br/>
        <w:t>3.3.90.00.00.00.00 - APLICAÇÕES DIRETAS</w:t>
      </w:r>
      <w:r>
        <w:rPr>
          <w:rFonts w:ascii="Arial" w:hAnsi="Arial" w:cs="Arial"/>
          <w:color w:val="000000"/>
        </w:rPr>
        <w:br/>
        <w:t>3.3.90.30.00.00.00 - Mate</w:t>
      </w:r>
      <w:r>
        <w:rPr>
          <w:rFonts w:ascii="Arial" w:hAnsi="Arial" w:cs="Arial"/>
          <w:color w:val="000000"/>
        </w:rPr>
        <w:t>rial de Consumo ...........................................R$ 19.937,56</w:t>
      </w:r>
      <w:r>
        <w:rPr>
          <w:rFonts w:ascii="Arial" w:hAnsi="Arial" w:cs="Arial"/>
          <w:color w:val="000000"/>
        </w:rPr>
        <w:br/>
        <w:t>(Recurso: 1156  PAR FNDE/TC 201406862)</w:t>
      </w:r>
    </w:p>
    <w:p w:rsidR="00000000" w:rsidRDefault="00710FFE">
      <w:pPr>
        <w:widowControl w:val="0"/>
        <w:autoSpaceDE w:val="0"/>
        <w:autoSpaceDN w:val="0"/>
        <w:adjustRightInd w:val="0"/>
        <w:spacing w:after="0" w:line="240" w:lineRule="auto"/>
        <w:ind w:left="2286" w:right="1200" w:hanging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TOTAL DO CRÉDITO ESPECIAL ........................................................R$ 21.000,00</w:t>
      </w:r>
    </w:p>
    <w:p w:rsidR="00000000" w:rsidRDefault="00710FFE">
      <w:pPr>
        <w:widowControl w:val="0"/>
        <w:autoSpaceDE w:val="0"/>
        <w:autoSpaceDN w:val="0"/>
        <w:adjustRightInd w:val="0"/>
        <w:spacing w:after="0" w:line="240" w:lineRule="auto"/>
        <w:ind w:left="2286" w:right="1200" w:hanging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000000" w:rsidRDefault="00710FFE">
      <w:pPr>
        <w:widowControl w:val="0"/>
        <w:autoSpaceDE w:val="0"/>
        <w:autoSpaceDN w:val="0"/>
        <w:adjustRightInd w:val="0"/>
        <w:spacing w:after="0" w:line="240" w:lineRule="auto"/>
        <w:ind w:left="2286" w:right="1200" w:hanging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Art.2º Servirá de recursos para</w:t>
      </w:r>
      <w:r>
        <w:rPr>
          <w:rFonts w:ascii="Arial" w:hAnsi="Arial" w:cs="Arial"/>
          <w:color w:val="000000"/>
        </w:rPr>
        <w:t xml:space="preserve"> a cobertura do Crédito Especial, autorizado no art. 1º desta Lei, a seguinte fonte:</w:t>
      </w:r>
      <w:r>
        <w:rPr>
          <w:rFonts w:ascii="Arial" w:hAnsi="Arial" w:cs="Arial"/>
          <w:color w:val="000000"/>
        </w:rPr>
        <w:br/>
      </w:r>
    </w:p>
    <w:p w:rsidR="00000000" w:rsidRDefault="00710FFE">
      <w:pPr>
        <w:widowControl w:val="0"/>
        <w:autoSpaceDE w:val="0"/>
        <w:autoSpaceDN w:val="0"/>
        <w:adjustRightInd w:val="0"/>
        <w:spacing w:after="0" w:line="240" w:lineRule="auto"/>
        <w:ind w:left="2286" w:right="1200" w:hanging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AUXÍLIOS E CONVÊNIOS</w:t>
      </w:r>
      <w:r>
        <w:rPr>
          <w:rFonts w:ascii="Arial" w:hAnsi="Arial" w:cs="Arial"/>
          <w:color w:val="000000"/>
        </w:rPr>
        <w:br/>
        <w:t>I - Receita proveniente do Termo de Compromisso PAR nº. 201406862 – Processo nº. 23400.011812/2009-10, firmado entre o Ministério da Educação, atravé</w:t>
      </w:r>
      <w:r>
        <w:rPr>
          <w:rFonts w:ascii="Arial" w:hAnsi="Arial" w:cs="Arial"/>
          <w:color w:val="000000"/>
        </w:rPr>
        <w:t>s do Fundo Nacional de Desenvolvimento da Educação-FNDE e o Município de Getúlio Vargas:...........................................................................................R$ 19.937,56</w:t>
      </w:r>
    </w:p>
    <w:p w:rsidR="00000000" w:rsidRDefault="00710FFE">
      <w:pPr>
        <w:widowControl w:val="0"/>
        <w:autoSpaceDE w:val="0"/>
        <w:autoSpaceDN w:val="0"/>
        <w:adjustRightInd w:val="0"/>
        <w:spacing w:after="0" w:line="240" w:lineRule="auto"/>
        <w:ind w:left="2286" w:right="1200" w:hanging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 xml:space="preserve">II - Receita originária da aplicação financeira proveniente do </w:t>
      </w:r>
      <w:r>
        <w:rPr>
          <w:rFonts w:ascii="Arial" w:hAnsi="Arial" w:cs="Arial"/>
          <w:color w:val="000000"/>
        </w:rPr>
        <w:t xml:space="preserve">Termo de Compromisso PAR nº. 201406862 – Processo nº. 23400.011812/2009-10, firmado entre o Ministério </w:t>
      </w:r>
      <w:r>
        <w:rPr>
          <w:rFonts w:ascii="Arial" w:hAnsi="Arial" w:cs="Arial"/>
          <w:color w:val="000000"/>
        </w:rPr>
        <w:lastRenderedPageBreak/>
        <w:t>da Educação, através do Fundo Nacional de Desenvolvimento da Educação-FNDE e o Município de Getúlio Vargas:..............................................</w:t>
      </w:r>
      <w:r>
        <w:rPr>
          <w:rFonts w:ascii="Arial" w:hAnsi="Arial" w:cs="Arial"/>
          <w:color w:val="000000"/>
        </w:rPr>
        <w:t>.........R$ 1.062,44</w:t>
      </w:r>
      <w:r>
        <w:rPr>
          <w:rFonts w:ascii="Arial" w:hAnsi="Arial" w:cs="Arial"/>
          <w:color w:val="000000"/>
        </w:rPr>
        <w:br/>
      </w:r>
    </w:p>
    <w:p w:rsidR="00000000" w:rsidRDefault="00710FFE">
      <w:pPr>
        <w:widowControl w:val="0"/>
        <w:autoSpaceDE w:val="0"/>
        <w:autoSpaceDN w:val="0"/>
        <w:adjustRightInd w:val="0"/>
        <w:spacing w:after="0" w:line="240" w:lineRule="auto"/>
        <w:ind w:left="2286" w:right="1200" w:hanging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TOTAL DOS AUXÍLIOS E CONVÊNIOS...............................................R$ 21.000,00</w:t>
      </w:r>
      <w:r>
        <w:rPr>
          <w:rFonts w:ascii="Arial" w:hAnsi="Arial" w:cs="Arial"/>
          <w:color w:val="000000"/>
        </w:rPr>
        <w:br/>
        <w:t xml:space="preserve">  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000000" w:rsidRDefault="00710FFE">
      <w:pPr>
        <w:widowControl w:val="0"/>
        <w:autoSpaceDE w:val="0"/>
        <w:autoSpaceDN w:val="0"/>
        <w:adjustRightInd w:val="0"/>
        <w:spacing w:after="0" w:line="240" w:lineRule="auto"/>
        <w:ind w:left="2286" w:right="1200" w:hanging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Art. 3º - Esta Lei entra em vigor na data de sua publicação.</w:t>
      </w:r>
    </w:p>
    <w:p w:rsidR="00000000" w:rsidRDefault="00710FFE">
      <w:pPr>
        <w:widowControl w:val="0"/>
        <w:autoSpaceDE w:val="0"/>
        <w:autoSpaceDN w:val="0"/>
        <w:adjustRightInd w:val="0"/>
        <w:spacing w:after="0" w:line="240" w:lineRule="auto"/>
        <w:ind w:left="2286" w:right="1200" w:hanging="4"/>
        <w:jc w:val="both"/>
        <w:rPr>
          <w:rFonts w:ascii="Arial" w:hAnsi="Arial" w:cs="Arial"/>
          <w:color w:val="000000"/>
        </w:rPr>
      </w:pPr>
    </w:p>
    <w:p w:rsidR="00000000" w:rsidRDefault="00710FFE">
      <w:pPr>
        <w:widowControl w:val="0"/>
        <w:autoSpaceDE w:val="0"/>
        <w:autoSpaceDN w:val="0"/>
        <w:adjustRightInd w:val="0"/>
        <w:spacing w:after="0" w:line="240" w:lineRule="auto"/>
        <w:ind w:left="2286" w:right="1200" w:hanging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PREFEITURA MUNICIPAL DE GETÚLIO VARGAS, </w:t>
      </w:r>
      <w:r>
        <w:rPr>
          <w:rFonts w:ascii="Arial" w:hAnsi="Arial" w:cs="Arial"/>
          <w:color w:val="000000"/>
        </w:rPr>
        <w:t>15 de abril de 2016.</w:t>
      </w:r>
    </w:p>
    <w:p w:rsidR="00000000" w:rsidRDefault="00710FFE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5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p w:rsidR="00000000" w:rsidRDefault="00710FFE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5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Bel. PEDRO PAULO PREZZOTTO,</w:t>
      </w:r>
    </w:p>
    <w:p w:rsidR="00000000" w:rsidRDefault="00710FFE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5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Prefeito Municipal.</w:t>
      </w:r>
    </w:p>
    <w:p w:rsidR="00000000" w:rsidRDefault="00710FFE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5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Registre-se e publique-se.</w:t>
      </w:r>
    </w:p>
    <w:p w:rsidR="00000000" w:rsidRDefault="00710FFE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5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000000" w:rsidRDefault="00710FFE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52"/>
        <w:jc w:val="both"/>
        <w:rPr>
          <w:rFonts w:ascii="Arial" w:hAnsi="Arial" w:cs="Arial"/>
          <w:color w:val="000000"/>
        </w:rPr>
      </w:pPr>
    </w:p>
    <w:p w:rsidR="00000000" w:rsidRDefault="00710FFE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5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JULIANO NARDI,</w:t>
      </w:r>
    </w:p>
    <w:p w:rsidR="00710FFE" w:rsidRDefault="00710FFE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5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Secretário de Administração.</w:t>
      </w:r>
    </w:p>
    <w:sectPr w:rsidR="00710FFE">
      <w:headerReference w:type="default" r:id="rId7"/>
      <w:footerReference w:type="default" r:id="rId8"/>
      <w:pgSz w:w="11906" w:h="16838"/>
      <w:pgMar w:top="5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FFE" w:rsidRDefault="00710FFE">
      <w:pPr>
        <w:spacing w:after="0" w:line="240" w:lineRule="auto"/>
      </w:pPr>
      <w:r>
        <w:separator/>
      </w:r>
    </w:p>
  </w:endnote>
  <w:endnote w:type="continuationSeparator" w:id="0">
    <w:p w:rsidR="00710FFE" w:rsidRDefault="0071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10FFE">
    <w:r>
      <w:rPr>
        <w:rFonts w:ascii="Times New Roman" w:hAnsi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FFE" w:rsidRDefault="00710FFE">
      <w:pPr>
        <w:spacing w:after="0" w:line="240" w:lineRule="auto"/>
      </w:pPr>
      <w:r>
        <w:separator/>
      </w:r>
    </w:p>
  </w:footnote>
  <w:footnote w:type="continuationSeparator" w:id="0">
    <w:p w:rsidR="00710FFE" w:rsidRDefault="00710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10FFE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</w:rPr>
    </w:pPr>
  </w:p>
  <w:tbl>
    <w:tblPr>
      <w:tblW w:w="0" w:type="auto"/>
      <w:tblInd w:w="10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95"/>
      <w:gridCol w:w="6715"/>
      <w:gridCol w:w="2096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095" w:type="dxa"/>
          <w:tcBorders>
            <w:top w:val="nil"/>
            <w:left w:val="nil"/>
            <w:bottom w:val="nil"/>
            <w:right w:val="nil"/>
          </w:tcBorders>
        </w:tcPr>
        <w:p w:rsidR="00000000" w:rsidRDefault="00D870C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</w:rPr>
            <w:drawing>
              <wp:inline distT="0" distB="0" distL="0" distR="0">
                <wp:extent cx="762000" cy="7620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Borders>
            <w:top w:val="nil"/>
            <w:left w:val="nil"/>
            <w:bottom w:val="nil"/>
            <w:right w:val="nil"/>
          </w:tcBorders>
        </w:tcPr>
        <w:p w:rsidR="00000000" w:rsidRDefault="00710FF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PREFEITURA MUNICIPAL DE GETÚLIO VARGAS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  <w:t>Av Firmino Girardello, 85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Getúlio Vargas - Rio grande do Sul - 99900-000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  <w:t>pmgv@itake.com.br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</w:p>
      </w:tc>
      <w:tc>
        <w:tcPr>
          <w:tcW w:w="2096" w:type="dxa"/>
          <w:tcBorders>
            <w:top w:val="nil"/>
            <w:left w:val="nil"/>
            <w:bottom w:val="nil"/>
            <w:right w:val="nil"/>
          </w:tcBorders>
        </w:tcPr>
        <w:p w:rsidR="00000000" w:rsidRDefault="00710FF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25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C5"/>
    <w:rsid w:val="00710FFE"/>
    <w:rsid w:val="00D8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2</cp:revision>
  <dcterms:created xsi:type="dcterms:W3CDTF">2016-04-20T13:13:00Z</dcterms:created>
  <dcterms:modified xsi:type="dcterms:W3CDTF">2016-04-20T13:13:00Z</dcterms:modified>
</cp:coreProperties>
</file>