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92072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LEI Nº 5.133 DE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01  DE  ABRIL  DE  2016</w:t>
      </w:r>
    </w:p>
    <w:p w:rsidR="00000000" w:rsidRDefault="00392072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Arial" w:hAnsi="Arial" w:cs="Arial"/>
          <w:color w:val="000000"/>
        </w:rPr>
      </w:pPr>
    </w:p>
    <w:p w:rsidR="00000000" w:rsidRDefault="00392072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</w:p>
    <w:p w:rsidR="00000000" w:rsidRDefault="00392072">
      <w:pPr>
        <w:widowControl w:val="0"/>
        <w:autoSpaceDE w:val="0"/>
        <w:autoSpaceDN w:val="0"/>
        <w:adjustRightInd w:val="0"/>
        <w:spacing w:after="0" w:line="240" w:lineRule="auto"/>
        <w:ind w:left="6646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Altera a redação da minuta de convênio anexa à Lei 5.036/15, que autorizou o Poder Executivo Municipal a criar Crédito Especial e firmar Convênio com o Centro de Especialidades Odontológicas de Getú</w:t>
      </w:r>
      <w:r>
        <w:rPr>
          <w:rFonts w:ascii="Arial" w:hAnsi="Arial" w:cs="Arial"/>
          <w:color w:val="000000"/>
        </w:rPr>
        <w:t>lio Vargas - CEO-GV - Programa Brasil Sorridente.</w:t>
      </w:r>
    </w:p>
    <w:p w:rsidR="00000000" w:rsidRDefault="00392072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</w:p>
    <w:p w:rsidR="00000000" w:rsidRDefault="00392072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</w:p>
    <w:p w:rsidR="00000000" w:rsidRDefault="00392072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 Prefeito Municipal de Getúlio Vargas, Estado do Rio Grande do Sul, faço saber que a Câmara Municipal de Vereadores aprovou e eu sanciono e promulgo a seguinte Lei:</w:t>
      </w:r>
    </w:p>
    <w:p w:rsidR="00000000" w:rsidRDefault="00392072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1º Fica</w:t>
      </w:r>
      <w:r>
        <w:rPr>
          <w:rFonts w:ascii="Arial" w:hAnsi="Arial" w:cs="Arial"/>
          <w:color w:val="000000"/>
        </w:rPr>
        <w:t xml:space="preserve"> alterada a Cláusula Quarta da minuta de Convênio anexa à Lei 5.036 de 31 de julho de 2015, que passa a vigorar com a seguinte redação:</w:t>
      </w:r>
    </w:p>
    <w:p w:rsidR="00000000" w:rsidRDefault="00392072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</w:p>
    <w:p w:rsidR="00000000" w:rsidRDefault="00392072">
      <w:pPr>
        <w:widowControl w:val="0"/>
        <w:tabs>
          <w:tab w:val="left" w:pos="4410"/>
        </w:tabs>
        <w:autoSpaceDE w:val="0"/>
        <w:autoSpaceDN w:val="0"/>
        <w:adjustRightInd w:val="0"/>
        <w:spacing w:after="0" w:line="240" w:lineRule="auto"/>
        <w:ind w:left="2265" w:right="1200" w:firstLine="1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</w:t>
      </w:r>
      <w:r>
        <w:rPr>
          <w:rFonts w:ascii="Arial" w:hAnsi="Arial" w:cs="Arial"/>
          <w:b/>
          <w:bCs/>
          <w:color w:val="000000"/>
        </w:rPr>
        <w:t xml:space="preserve">CÁUSULA QUARTA - </w:t>
      </w:r>
      <w:r>
        <w:rPr>
          <w:rFonts w:ascii="Arial" w:hAnsi="Arial" w:cs="Arial"/>
          <w:color w:val="000000"/>
        </w:rPr>
        <w:t>Este convênio tem vigência pelo prazo de 12 (doze) meses, a contar de 03 de agosto de 2015, podendo s</w:t>
      </w:r>
      <w:r>
        <w:rPr>
          <w:rFonts w:ascii="Arial" w:hAnsi="Arial" w:cs="Arial"/>
          <w:color w:val="000000"/>
        </w:rPr>
        <w:t>er prorrogado por iguais períodos, até o limite de 60 meses.</w:t>
      </w:r>
    </w:p>
    <w:p w:rsidR="00000000" w:rsidRDefault="00392072">
      <w:pPr>
        <w:widowControl w:val="0"/>
        <w:tabs>
          <w:tab w:val="left" w:pos="4410"/>
        </w:tabs>
        <w:autoSpaceDE w:val="0"/>
        <w:autoSpaceDN w:val="0"/>
        <w:adjustRightInd w:val="0"/>
        <w:spacing w:after="0" w:line="240" w:lineRule="auto"/>
        <w:ind w:left="2265" w:right="1200" w:firstLine="1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I) O incentivo repassado oriundo do Fundo Municipal da Saúde (art. 6º, IV, da Lei 5.036/15) será reajustado a cada 12 meses com base no índice IGP-M.</w:t>
      </w:r>
    </w:p>
    <w:p w:rsidR="00000000" w:rsidRDefault="00392072">
      <w:pPr>
        <w:widowControl w:val="0"/>
        <w:tabs>
          <w:tab w:val="left" w:pos="4410"/>
        </w:tabs>
        <w:autoSpaceDE w:val="0"/>
        <w:autoSpaceDN w:val="0"/>
        <w:adjustRightInd w:val="0"/>
        <w:spacing w:after="0" w:line="240" w:lineRule="auto"/>
        <w:ind w:left="2265" w:right="1200" w:firstLine="1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II) As despesas decorrentes deste convênio co</w:t>
      </w:r>
      <w:r>
        <w:rPr>
          <w:rFonts w:ascii="Arial" w:hAnsi="Arial" w:cs="Arial"/>
          <w:color w:val="000000"/>
        </w:rPr>
        <w:t>rrerão por conta da seguinte dotação orçamentária:</w:t>
      </w:r>
    </w:p>
    <w:p w:rsidR="00000000" w:rsidRDefault="00392072">
      <w:pPr>
        <w:widowControl w:val="0"/>
        <w:tabs>
          <w:tab w:val="left" w:pos="4410"/>
        </w:tabs>
        <w:autoSpaceDE w:val="0"/>
        <w:autoSpaceDN w:val="0"/>
        <w:adjustRightInd w:val="0"/>
        <w:spacing w:after="0" w:line="240" w:lineRule="auto"/>
        <w:ind w:left="2265" w:right="1200" w:firstLine="1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SECRETARIA MUNICIPAL DE SAÚDE E ASSISTÊNCIA SOCIAL</w:t>
      </w:r>
      <w:r>
        <w:rPr>
          <w:rFonts w:ascii="Arial" w:hAnsi="Arial" w:cs="Arial"/>
          <w:color w:val="000000"/>
        </w:rPr>
        <w:br/>
        <w:t>10.04. FUNDO MUNICIPAL DE SAÚDE</w:t>
      </w:r>
      <w:r>
        <w:rPr>
          <w:rFonts w:ascii="Arial" w:hAnsi="Arial" w:cs="Arial"/>
          <w:color w:val="000000"/>
        </w:rPr>
        <w:br/>
        <w:t>10.04.10. Saúde</w:t>
      </w:r>
      <w:r>
        <w:rPr>
          <w:rFonts w:ascii="Arial" w:hAnsi="Arial" w:cs="Arial"/>
          <w:color w:val="000000"/>
        </w:rPr>
        <w:br/>
        <w:t>10.04.10.301. Atenção Básica</w:t>
      </w:r>
      <w:r>
        <w:rPr>
          <w:rFonts w:ascii="Arial" w:hAnsi="Arial" w:cs="Arial"/>
          <w:color w:val="000000"/>
        </w:rPr>
        <w:br/>
        <w:t>10.04.10.301.00019. Programas Integrados</w:t>
      </w:r>
      <w:r>
        <w:rPr>
          <w:rFonts w:ascii="Arial" w:hAnsi="Arial" w:cs="Arial"/>
          <w:color w:val="000000"/>
        </w:rPr>
        <w:br/>
        <w:t>10.04.10.301.00019.2.167- Manute</w:t>
      </w:r>
      <w:r>
        <w:rPr>
          <w:rFonts w:ascii="Arial" w:hAnsi="Arial" w:cs="Arial"/>
          <w:color w:val="000000"/>
        </w:rPr>
        <w:t>nção do C.E.O. – Programa Brasil Sorridente/M.S.</w:t>
      </w:r>
    </w:p>
    <w:p w:rsidR="00000000" w:rsidRDefault="00392072">
      <w:pPr>
        <w:widowControl w:val="0"/>
        <w:tabs>
          <w:tab w:val="left" w:pos="4410"/>
        </w:tabs>
        <w:autoSpaceDE w:val="0"/>
        <w:autoSpaceDN w:val="0"/>
        <w:adjustRightInd w:val="0"/>
        <w:spacing w:after="0" w:line="240" w:lineRule="auto"/>
        <w:ind w:left="2265" w:right="1200" w:firstLine="1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3.3.50.43.00.00.00 - Subvenções Sociais................................................ R$ 29.700,00</w:t>
      </w:r>
    </w:p>
    <w:p w:rsidR="00000000" w:rsidRDefault="00392072">
      <w:pPr>
        <w:widowControl w:val="0"/>
        <w:tabs>
          <w:tab w:val="left" w:pos="4410"/>
        </w:tabs>
        <w:autoSpaceDE w:val="0"/>
        <w:autoSpaceDN w:val="0"/>
        <w:adjustRightInd w:val="0"/>
        <w:spacing w:after="0" w:line="240" w:lineRule="auto"/>
        <w:ind w:left="2265" w:right="1200" w:firstLine="1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4.4.50.42.00.00.00 - Auxílios................................................................ R$ 60.000,00</w:t>
      </w:r>
      <w:r>
        <w:rPr>
          <w:rFonts w:ascii="Arial" w:hAnsi="Arial" w:cs="Arial"/>
          <w:color w:val="000000"/>
        </w:rPr>
        <w:t xml:space="preserve">  (Recurso: 4505 – Estruturação Rede ABS)</w:t>
      </w:r>
    </w:p>
    <w:p w:rsidR="00000000" w:rsidRDefault="00392072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</w:p>
    <w:p w:rsidR="00000000" w:rsidRDefault="00392072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2º Esta lei entra em vigor na data de sua publicação.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PREFEITURA MUNICIPAL DE GETÚLIO VARGAS, 01 de abril de 2016.</w:t>
      </w:r>
    </w:p>
    <w:p w:rsidR="00000000" w:rsidRDefault="00392072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000000" w:rsidRDefault="00392072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</w:t>
      </w:r>
    </w:p>
    <w:p w:rsidR="00000000" w:rsidRDefault="00392072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Prefeito Municipal.</w:t>
      </w:r>
    </w:p>
    <w:p w:rsidR="00000000" w:rsidRDefault="00392072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Registre-se e publique-se.</w:t>
      </w:r>
    </w:p>
    <w:p w:rsidR="00000000" w:rsidRDefault="00392072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</w:p>
    <w:p w:rsidR="00000000" w:rsidRDefault="00392072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</w:p>
    <w:p w:rsidR="00000000" w:rsidRDefault="00392072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JULIANO NARDI,</w:t>
      </w:r>
    </w:p>
    <w:p w:rsidR="00392072" w:rsidRDefault="0039207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</w:rPr>
        <w:t>Secretário de Administração.</w:t>
      </w:r>
    </w:p>
    <w:sectPr w:rsidR="00392072">
      <w:headerReference w:type="default" r:id="rId7"/>
      <w:footerReference w:type="default" r:id="rId8"/>
      <w:pgSz w:w="11906" w:h="16838"/>
      <w:pgMar w:top="5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72" w:rsidRDefault="00392072">
      <w:pPr>
        <w:spacing w:after="0" w:line="240" w:lineRule="auto"/>
      </w:pPr>
      <w:r>
        <w:separator/>
      </w:r>
    </w:p>
  </w:endnote>
  <w:endnote w:type="continuationSeparator" w:id="0">
    <w:p w:rsidR="00392072" w:rsidRDefault="00392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92072"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72" w:rsidRDefault="00392072">
      <w:pPr>
        <w:spacing w:after="0" w:line="240" w:lineRule="auto"/>
      </w:pPr>
      <w:r>
        <w:separator/>
      </w:r>
    </w:p>
  </w:footnote>
  <w:footnote w:type="continuationSeparator" w:id="0">
    <w:p w:rsidR="00392072" w:rsidRDefault="00392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9207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</w:rPr>
    </w:pPr>
  </w:p>
  <w:tbl>
    <w:tblPr>
      <w:tblW w:w="0" w:type="auto"/>
      <w:tblInd w:w="10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95"/>
      <w:gridCol w:w="6715"/>
      <w:gridCol w:w="20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095" w:type="dxa"/>
          <w:tcBorders>
            <w:top w:val="nil"/>
            <w:left w:val="nil"/>
            <w:bottom w:val="nil"/>
            <w:right w:val="nil"/>
          </w:tcBorders>
        </w:tcPr>
        <w:p w:rsidR="00000000" w:rsidRDefault="009332F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>
                <wp:extent cx="762000" cy="762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Borders>
            <w:top w:val="nil"/>
            <w:left w:val="nil"/>
            <w:bottom w:val="nil"/>
            <w:right w:val="nil"/>
          </w:tcBorders>
        </w:tcPr>
        <w:p w:rsidR="00000000" w:rsidRDefault="0039207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PREFEITURA MUNICIPAL DE GETÚLIO VARGAS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  <w:t>Av Firmino Girardello, 85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Getúlio Vargas - Rio grande do Sul - 99900-000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  <w:t>pmgv@itake.com.br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</w:p>
      </w:tc>
      <w:tc>
        <w:tcPr>
          <w:tcW w:w="2096" w:type="dxa"/>
          <w:tcBorders>
            <w:top w:val="nil"/>
            <w:left w:val="nil"/>
            <w:bottom w:val="nil"/>
            <w:right w:val="nil"/>
          </w:tcBorders>
        </w:tcPr>
        <w:p w:rsidR="00000000" w:rsidRDefault="0039207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FF"/>
    <w:rsid w:val="00392072"/>
    <w:rsid w:val="0093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dcterms:created xsi:type="dcterms:W3CDTF">2016-04-20T14:56:00Z</dcterms:created>
  <dcterms:modified xsi:type="dcterms:W3CDTF">2016-04-20T14:56:00Z</dcterms:modified>
</cp:coreProperties>
</file>